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2216" w14:textId="48CBF9A4" w:rsidR="006F3C44" w:rsidRPr="00556317" w:rsidRDefault="00D75B12" w:rsidP="00556317">
      <w:pPr>
        <w:widowControl w:val="0"/>
        <w:jc w:val="center"/>
        <w:rPr>
          <w:b/>
          <w:bCs/>
        </w:rPr>
      </w:pPr>
      <w:r w:rsidRPr="00FA12F8">
        <w:t>Castration results in a substantial proinflammatory-associated myopathy in the 3xTg-AD mouse model of Alzheimer’s disease</w:t>
      </w:r>
    </w:p>
    <w:p w14:paraId="344677CE" w14:textId="20CE7A6E" w:rsidR="00336E16" w:rsidRPr="00556317" w:rsidRDefault="00336E16" w:rsidP="00243E17">
      <w:pPr>
        <w:widowControl w:val="0"/>
        <w:rPr>
          <w:i/>
        </w:rPr>
      </w:pPr>
      <w:r w:rsidRPr="00FA12F8">
        <w:rPr>
          <w:b/>
          <w:bCs/>
        </w:rPr>
        <w:t>Purpose</w:t>
      </w:r>
    </w:p>
    <w:p w14:paraId="52531C56" w14:textId="240F1610" w:rsidR="00336E16" w:rsidRPr="00FA12F8" w:rsidRDefault="00D75B12" w:rsidP="00243E17">
      <w:pPr>
        <w:widowControl w:val="0"/>
        <w:tabs>
          <w:tab w:val="left" w:pos="4050"/>
        </w:tabs>
      </w:pPr>
      <w:r w:rsidRPr="00FA12F8">
        <w:t xml:space="preserve">Alzheimer’s disease (AD) is a </w:t>
      </w:r>
      <w:r w:rsidRPr="00FA12F8">
        <w:t>deadly</w:t>
      </w:r>
      <w:r w:rsidRPr="00FA12F8">
        <w:t xml:space="preserve"> neurological disease affecting 11% of the aged population. In addition to cognitive deficits, AD patients are plagued by </w:t>
      </w:r>
      <w:r w:rsidRPr="00FA12F8">
        <w:t>problems with their skeletal muscles</w:t>
      </w:r>
      <w:r w:rsidR="00EA664C" w:rsidRPr="00FA12F8">
        <w:t xml:space="preserve"> (myopathy)</w:t>
      </w:r>
      <w:r w:rsidRPr="00FA12F8">
        <w:t xml:space="preserve"> that include significant loss of muscle</w:t>
      </w:r>
      <w:r w:rsidRPr="00FA12F8">
        <w:t xml:space="preserve"> tissue</w:t>
      </w:r>
      <w:r w:rsidRPr="00FA12F8">
        <w:t xml:space="preserve">, </w:t>
      </w:r>
      <w:r w:rsidR="00240196">
        <w:t xml:space="preserve">low muscle strength (i.e. </w:t>
      </w:r>
      <w:r w:rsidRPr="00FA12F8">
        <w:t xml:space="preserve">muscle </w:t>
      </w:r>
      <w:r w:rsidRPr="00FA12F8">
        <w:t>weakness</w:t>
      </w:r>
      <w:r w:rsidR="00240196">
        <w:t>)</w:t>
      </w:r>
      <w:r w:rsidRPr="00FA12F8">
        <w:t xml:space="preserve">, and </w:t>
      </w:r>
      <w:r w:rsidRPr="00FA12F8">
        <w:t>the inability to effectively regulate whole body metaboli</w:t>
      </w:r>
      <w:r w:rsidR="00E24897">
        <w:t>c parameter</w:t>
      </w:r>
      <w:r w:rsidRPr="00FA12F8">
        <w:t xml:space="preserve"> (e.g., </w:t>
      </w:r>
      <w:r w:rsidR="00E24897">
        <w:t>cannot effectively regulate blood glucose</w:t>
      </w:r>
      <w:r w:rsidRPr="00FA12F8">
        <w:t>)</w:t>
      </w:r>
      <w:r w:rsidRPr="00FA12F8">
        <w:t xml:space="preserve">. </w:t>
      </w:r>
      <w:r w:rsidRPr="00FA12F8">
        <w:t>These problems with the skeletal muscle are</w:t>
      </w:r>
      <w:r w:rsidRPr="00FA12F8">
        <w:t xml:space="preserve"> deeply problematic </w:t>
      </w:r>
      <w:r w:rsidR="00E24897">
        <w:t xml:space="preserve">for AD patients </w:t>
      </w:r>
      <w:r w:rsidRPr="00FA12F8">
        <w:t xml:space="preserve">because </w:t>
      </w:r>
      <w:r w:rsidRPr="00FA12F8">
        <w:t>they</w:t>
      </w:r>
      <w:r w:rsidRPr="00FA12F8">
        <w:t xml:space="preserve"> </w:t>
      </w:r>
      <w:r w:rsidRPr="00FA12F8">
        <w:t>compromise</w:t>
      </w:r>
      <w:r w:rsidRPr="00FA12F8">
        <w:t xml:space="preserve"> patient independence and overall health. Given AD prevalence is expected to double by 2050, </w:t>
      </w:r>
      <w:r w:rsidRPr="00FA12F8">
        <w:t>the problems with the skeletal muscle are</w:t>
      </w:r>
      <w:r w:rsidRPr="00FA12F8">
        <w:t xml:space="preserve"> a major public health problem. However, therapeutic interventions </w:t>
      </w:r>
      <w:r w:rsidRPr="00FA12F8">
        <w:t>that preserve the</w:t>
      </w:r>
      <w:r w:rsidR="008F5497">
        <w:t xml:space="preserve"> health of the</w:t>
      </w:r>
      <w:r w:rsidRPr="00FA12F8">
        <w:t xml:space="preserve"> skeletal muscle in AD patients </w:t>
      </w:r>
      <w:r w:rsidRPr="00FA12F8">
        <w:t xml:space="preserve">are lacking because </w:t>
      </w:r>
      <w:r w:rsidRPr="00FA12F8">
        <w:t xml:space="preserve">the </w:t>
      </w:r>
      <w:r w:rsidRPr="00FA12F8">
        <w:t xml:space="preserve">factors </w:t>
      </w:r>
      <w:r w:rsidRPr="00FA12F8">
        <w:t xml:space="preserve">that </w:t>
      </w:r>
      <w:r w:rsidR="008F5497">
        <w:t>regulate</w:t>
      </w:r>
      <w:r w:rsidRPr="00FA12F8">
        <w:t xml:space="preserve"> severity of </w:t>
      </w:r>
      <w:r w:rsidR="008F5497">
        <w:t xml:space="preserve">the </w:t>
      </w:r>
      <w:r w:rsidRPr="00FA12F8">
        <w:t>problems</w:t>
      </w:r>
      <w:r w:rsidR="00644F1D">
        <w:t xml:space="preserve"> with skeletal muscle</w:t>
      </w:r>
      <w:r w:rsidRPr="00FA12F8">
        <w:t xml:space="preserve"> remain largely unknown.</w:t>
      </w:r>
      <w:r w:rsidRPr="00FA12F8">
        <w:t xml:space="preserve"> Accordingly, </w:t>
      </w:r>
      <w:r w:rsidRPr="00556317">
        <w:rPr>
          <w:u w:val="single"/>
        </w:rPr>
        <w:t xml:space="preserve">the </w:t>
      </w:r>
      <w:r w:rsidR="00EA664C" w:rsidRPr="00556317">
        <w:rPr>
          <w:u w:val="single"/>
        </w:rPr>
        <w:t>purpose of</w:t>
      </w:r>
      <w:r w:rsidRPr="00556317">
        <w:rPr>
          <w:u w:val="single"/>
        </w:rPr>
        <w:t xml:space="preserve"> this study</w:t>
      </w:r>
      <w:r w:rsidRPr="00FA12F8">
        <w:t xml:space="preserve"> was to determine the contribution of </w:t>
      </w:r>
      <w:r w:rsidR="00EA664C" w:rsidRPr="00FA12F8">
        <w:t>testosterone to</w:t>
      </w:r>
      <w:r w:rsidRPr="00FA12F8">
        <w:t xml:space="preserve"> the severity of </w:t>
      </w:r>
      <w:r w:rsidR="00EA664C" w:rsidRPr="00FA12F8">
        <w:t>muscle</w:t>
      </w:r>
      <w:r w:rsidRPr="00FA12F8">
        <w:t xml:space="preserve"> problems during AD.</w:t>
      </w:r>
      <w:r w:rsidR="00336E16" w:rsidRPr="00FA12F8">
        <w:t xml:space="preserve"> </w:t>
      </w:r>
    </w:p>
    <w:p w14:paraId="5972F6F1" w14:textId="77777777" w:rsidR="00336E16" w:rsidRPr="00FA12F8" w:rsidRDefault="00336E16" w:rsidP="00243E17">
      <w:pPr>
        <w:widowControl w:val="0"/>
        <w:rPr>
          <w:b/>
        </w:rPr>
      </w:pPr>
    </w:p>
    <w:p w14:paraId="2A786461" w14:textId="3577E684" w:rsidR="00336E16" w:rsidRPr="00FA12F8" w:rsidRDefault="00336E16" w:rsidP="00243E17">
      <w:pPr>
        <w:widowControl w:val="0"/>
      </w:pPr>
      <w:r w:rsidRPr="00FA12F8">
        <w:rPr>
          <w:b/>
        </w:rPr>
        <w:t>Background and Context</w:t>
      </w:r>
    </w:p>
    <w:p w14:paraId="02B7C7CF" w14:textId="5F135781" w:rsidR="00D75B12" w:rsidRPr="00556317" w:rsidRDefault="00243E17" w:rsidP="00243E17">
      <w:pPr>
        <w:widowControl w:val="0"/>
        <w:rPr>
          <w:u w:val="single"/>
        </w:rPr>
      </w:pPr>
      <w:r w:rsidRPr="00243E17">
        <w:rPr>
          <w:b/>
          <w:bCs/>
        </w:rPr>
        <w:t>1.</w:t>
      </w:r>
      <w:r w:rsidRPr="00243E17">
        <w:t xml:space="preserve"> </w:t>
      </w:r>
      <w:r w:rsidR="00D75B12" w:rsidRPr="00556317">
        <w:rPr>
          <w:u w:val="single"/>
        </w:rPr>
        <w:t xml:space="preserve">Problems with </w:t>
      </w:r>
      <w:r w:rsidR="00FB5776" w:rsidRPr="00556317">
        <w:rPr>
          <w:u w:val="single"/>
        </w:rPr>
        <w:t xml:space="preserve">the </w:t>
      </w:r>
      <w:r w:rsidR="00D75B12" w:rsidRPr="00556317">
        <w:rPr>
          <w:u w:val="single"/>
        </w:rPr>
        <w:t xml:space="preserve">skeletal muscle </w:t>
      </w:r>
      <w:r w:rsidR="00FB5776" w:rsidRPr="00556317">
        <w:rPr>
          <w:u w:val="single"/>
        </w:rPr>
        <w:t>in</w:t>
      </w:r>
      <w:r w:rsidR="00D75B12" w:rsidRPr="00556317">
        <w:rPr>
          <w:u w:val="single"/>
        </w:rPr>
        <w:t xml:space="preserve"> AD</w:t>
      </w:r>
      <w:r w:rsidR="00D75B12" w:rsidRPr="00556317">
        <w:rPr>
          <w:u w:val="single"/>
        </w:rPr>
        <w:t xml:space="preserve"> </w:t>
      </w:r>
      <w:r w:rsidR="00FB5776" w:rsidRPr="00556317">
        <w:rPr>
          <w:u w:val="single"/>
        </w:rPr>
        <w:t xml:space="preserve">patients </w:t>
      </w:r>
      <w:r w:rsidR="00D75B12" w:rsidRPr="00556317">
        <w:rPr>
          <w:u w:val="single"/>
        </w:rPr>
        <w:t xml:space="preserve">significantly reduce </w:t>
      </w:r>
      <w:r w:rsidR="00D75B12" w:rsidRPr="00556317">
        <w:rPr>
          <w:u w:val="single"/>
        </w:rPr>
        <w:t xml:space="preserve">patient </w:t>
      </w:r>
      <w:r w:rsidR="00D75B12" w:rsidRPr="00556317">
        <w:rPr>
          <w:u w:val="single"/>
        </w:rPr>
        <w:t xml:space="preserve">independence and </w:t>
      </w:r>
      <w:r w:rsidR="00D75B12" w:rsidRPr="00556317">
        <w:rPr>
          <w:u w:val="single"/>
        </w:rPr>
        <w:t xml:space="preserve">overall </w:t>
      </w:r>
      <w:r w:rsidR="00D75B12" w:rsidRPr="00556317">
        <w:rPr>
          <w:u w:val="single"/>
        </w:rPr>
        <w:t xml:space="preserve">health, thereby contributing to a heavy financial burden on the healthcare system </w:t>
      </w:r>
    </w:p>
    <w:p w14:paraId="0E1195E4" w14:textId="30B1B76F" w:rsidR="00D75B12" w:rsidRPr="00FA12F8" w:rsidRDefault="00D75B12" w:rsidP="00243E17">
      <w:pPr>
        <w:widowControl w:val="0"/>
        <w:ind w:firstLine="720"/>
      </w:pPr>
      <w:r w:rsidRPr="00FA12F8">
        <w:t>Skeletal muscle is an extremely important organ that plays crucial role</w:t>
      </w:r>
      <w:r w:rsidR="003B6BED">
        <w:t>s</w:t>
      </w:r>
      <w:r w:rsidRPr="00FA12F8">
        <w:t xml:space="preserve"> in </w:t>
      </w:r>
      <w:r w:rsidRPr="00FA12F8">
        <w:t xml:space="preserve">a person’s </w:t>
      </w:r>
      <w:r w:rsidRPr="00FA12F8">
        <w:t xml:space="preserve">functional independence and overall health through processes such </w:t>
      </w:r>
      <w:r w:rsidR="00FB5776" w:rsidRPr="00FA12F8">
        <w:t>as the ability to</w:t>
      </w:r>
      <w:r w:rsidRPr="00FA12F8">
        <w:t xml:space="preserve"> walk up and down stairs (i.e. locomotion)</w:t>
      </w:r>
      <w:r w:rsidRPr="00FA12F8">
        <w:t xml:space="preserve"> and </w:t>
      </w:r>
      <w:r w:rsidRPr="00FA12F8">
        <w:t xml:space="preserve">the ability to regulate </w:t>
      </w:r>
      <w:r w:rsidR="00FB5776" w:rsidRPr="00FA12F8">
        <w:t>health-related</w:t>
      </w:r>
      <w:r w:rsidRPr="00FA12F8">
        <w:t xml:space="preserve"> </w:t>
      </w:r>
      <w:r w:rsidR="003B6BED">
        <w:t xml:space="preserve">processes </w:t>
      </w:r>
      <w:r w:rsidRPr="00FA12F8">
        <w:t xml:space="preserve">such as </w:t>
      </w:r>
      <w:r w:rsidR="00FB5776" w:rsidRPr="00FA12F8">
        <w:t xml:space="preserve">removing excess </w:t>
      </w:r>
      <w:r w:rsidRPr="00FA12F8">
        <w:t xml:space="preserve">glucose </w:t>
      </w:r>
      <w:r w:rsidR="00FB5776" w:rsidRPr="00FA12F8">
        <w:t>from the blood</w:t>
      </w:r>
      <w:r w:rsidR="00782E7A">
        <w:fldChar w:fldCharType="begin"/>
      </w:r>
      <w:r w:rsidR="00240196">
        <w:instrText xml:space="preserve"> ADDIN ZOTERO_ITEM CSL_CITATION {"citationID":"NUB6s0Fw","properties":{"formattedCitation":"\\super 1,2\\nosupersub{}","plainCitation":"1,2","noteIndex":0},"citationItems":[{"id":1738,"uris":["http://zotero.org/users/8420900/items/Z6F8X8LI"],"itemData":{"id":1738,"type":"article-journal","abstract":"Skeletal muscles share many common, highly conserved features of organization at the molecular and myofilament levels, giving skeletal muscle fibers generally similar and characteristic mechanical and energetic properties; properties well described by classical studies of muscle mechanics and energetics. However, skeletal muscles can differ considerably in architectural design (fiber length, pinnation, and connective tissue organization), as well as fiber type, and how they contract in relation to the timing of neuromotor activation and in vivo length change. The in vivo dynamics of muscle contraction is, therefore, crucial to assessing muscle design and the roles that muscles play in animal movement. Architectural differences in muscle-tendon organization combined with differences in the phase of activation and resulting fiber length changes greatly affect the time-varying force and work that muscles produce, as well as the energetic cost of force generation. Intrinsic force-length and force-velocity properties of muscles, together with their architecture, also play important roles in the control of movement, facilitating rapid adjustments to changing motor demands. Such adjustments complement slower, reflex-mediated neural feedback control of motor recruitment. Understanding how individual fiber forces are integrated to whole-muscle forces, which are transmitted to the skeleton for producing and controlling locomotor movement, is therefore essential for assessing muscle design in relation to the dynamics of movement.","container-title":"The Journal of Experimental Biology","DOI":"10.1242/jeb.123935","ISSN":"1477-9145","issue":"Pt 2","journalAbbreviation":"J Exp Biol","language":"eng","note":"PMID: 26792341\nPMCID: PMC6514473","page":"285-294","source":"PubMed","title":"Locomotion as an emergent property of muscle contractile dynamics","volume":"219","author":[{"family":"Biewener","given":"Andrew A."}],"issued":{"date-parts":[["2016",1]]}}},{"id":1741,"uris":["http://zotero.org/users/8420900/items/KJHFSI6Q"],"itemData":{"id":1741,"type":"article-journal","abstract":"As the single largest organ in the body, the skeletal muscle is the major site of insulin-stimulated glucose uptake in the postprandial state. Skeletal muscles provide the physiological foundation for physical activities and fitness. Reduced muscle mass and strength is commonly associated with many chronic diseases, including obesity and insulin resistance. The complications of diabetes on skeletal muscle mass and physiology, resulting from either insulin deprivation or insulin resistance, may not be life-threatening, but accelerate the lost physiological functions of glucose homeostasis. The formation of skeletal muscle commences in the embryonic developmental stages at the time of mesoderm generation, where somites are the developmental milestone in musculoskeletal formation. Dramatic skeletal muscle growth occurs during adolescence as a result of muscle fiber hypertrophy since muscle fiber formation is mostly completed before birth. The rate of growth rapidly decelerates in the late stages of adulthood as adipose tissue gradually accumulates more fat when energy intake exceeds expenditure. Physiologically, the key to effective glucose homeostasis is the hormone insulin and insulin sensitivity of target tissues. Enhanced skeletal muscle, by either intrinsic mechanism or physical activity, offers great advantages and benefits in facilitating glucose regulation. One key protein factor named myostatin is a dominant inhibitor of muscle mass. Depression of myostatin by its propeptide or mutated receptor enhances muscle mass effectively. The muscle tissue utilizes a large portion of metabolic energy for its growth and maintenance. We demonstrated that transgenic overexpression of myostatin propeptide in mice fed with a high-fat diet enhanced muscle mass and circulating adiponectin, while the wild-type mice developed obesity and insulin resistance. Enhanced muscle growth has positive effects on fat metabolism through increasing adiponectin expression and its regulations. Molecular studies of the exercise-induced glucose uptake in skeletal muscle also provide insights on auxiliary substances that mimic the plastic adaptations of muscle to exercise so that the body may amplify the effects of exercise in contending physical activity limitations or inactivity. The recent results from the peroxisome proliferator-activated receptor γ coactivator 1α provide a promising therapeutic approach for future metabolic drug development. In summary, enhanced skeletal muscle and fundamental understanding of the biological process are critical for effective glucose homeostasis in metabolic disorders.","container-title":"Progress in Molecular Biology and Translational Science","DOI":"10.1016/B978-0-12-800101-1.00005-3","ISSN":"1878-0814","journalAbbreviation":"Prog Mol Biol Transl Sci","language":"eng","note":"PMID: 24373237","page":"133-163","source":"PubMed","title":"Enhanced skeletal muscle for effective glucose homeostasis","volume":"121","author":[{"family":"Yang","given":"Jinzeng"}],"issued":{"date-parts":[["2014"]]}}}],"schema":"https://github.com/citation-style-language/schema/raw/master/csl-citation.json"} </w:instrText>
      </w:r>
      <w:r w:rsidR="00782E7A">
        <w:fldChar w:fldCharType="separate"/>
      </w:r>
      <w:r w:rsidR="00240196" w:rsidRPr="00240196">
        <w:rPr>
          <w:vertAlign w:val="superscript"/>
        </w:rPr>
        <w:t>1,2</w:t>
      </w:r>
      <w:r w:rsidR="00782E7A">
        <w:fldChar w:fldCharType="end"/>
      </w:r>
      <w:r w:rsidRPr="00FA12F8">
        <w:t xml:space="preserve">. Unfortunately, AD patients </w:t>
      </w:r>
      <w:r w:rsidR="00240196">
        <w:t>have</w:t>
      </w:r>
      <w:r w:rsidRPr="00FA12F8">
        <w:t xml:space="preserve"> </w:t>
      </w:r>
      <w:r w:rsidRPr="00FA12F8">
        <w:t xml:space="preserve">several problems </w:t>
      </w:r>
      <w:r w:rsidR="00240196">
        <w:t>with their</w:t>
      </w:r>
      <w:r w:rsidRPr="00FA12F8">
        <w:t xml:space="preserve"> skeletal muscle </w:t>
      </w:r>
      <w:r w:rsidRPr="00FA12F8">
        <w:t>includ</w:t>
      </w:r>
      <w:r w:rsidR="00240196">
        <w:t>ing</w:t>
      </w:r>
      <w:r w:rsidRPr="00FA12F8">
        <w:t xml:space="preserve"> loss of muscle </w:t>
      </w:r>
      <w:r w:rsidRPr="00FA12F8">
        <w:t>tissue</w:t>
      </w:r>
      <w:r w:rsidRPr="00FA12F8">
        <w:t xml:space="preserve">, </w:t>
      </w:r>
      <w:r w:rsidR="00240196">
        <w:t>low muscle strength (i.e. muscle</w:t>
      </w:r>
      <w:r w:rsidRPr="00FA12F8">
        <w:t xml:space="preserve"> weakness</w:t>
      </w:r>
      <w:r w:rsidR="00240196">
        <w:t>)</w:t>
      </w:r>
      <w:r w:rsidRPr="00FA12F8">
        <w:t xml:space="preserve">, and </w:t>
      </w:r>
      <w:r w:rsidR="00FB5776" w:rsidRPr="00FA12F8">
        <w:t>the inability to regulate whole-body processes such as removing glucose from the blood</w:t>
      </w:r>
      <w:r w:rsidRPr="00FA12F8">
        <w:t>, thereby contributing to</w:t>
      </w:r>
      <w:r w:rsidR="00531F8F">
        <w:t xml:space="preserve"> the</w:t>
      </w:r>
      <w:r w:rsidRPr="00FA12F8">
        <w:t xml:space="preserve"> loss of patient independence, increased </w:t>
      </w:r>
      <w:r w:rsidR="00FB5776" w:rsidRPr="00FA12F8">
        <w:t xml:space="preserve">risk of </w:t>
      </w:r>
      <w:r w:rsidR="00531F8F">
        <w:t xml:space="preserve">the patient </w:t>
      </w:r>
      <w:r w:rsidR="00FB5776" w:rsidRPr="00FA12F8">
        <w:t>acquiring other health complications</w:t>
      </w:r>
      <w:r w:rsidRPr="00FA12F8">
        <w:t xml:space="preserve">, and </w:t>
      </w:r>
      <w:r w:rsidR="00FB5776" w:rsidRPr="00FA12F8">
        <w:t>ultimately the risk of an early death</w:t>
      </w:r>
      <w:r w:rsidRPr="00FA12F8">
        <w:fldChar w:fldCharType="begin"/>
      </w:r>
      <w:r w:rsidR="00240196">
        <w:instrText xml:space="preserve"> ADDIN ZOTERO_ITEM CSL_CITATION {"citationID":"a2a8qqmgpmp","properties":{"formattedCitation":"\\super 3\\uc0\\u8211{}12\\nosupersub{}","plainCitation":"3–12","noteIndex":0},"citationItems":[{"id":482,"uris":["http://zotero.org/users/8420900/items/4HQY6HD2"],"itemData":{"id":482,"type":"article-journal","abstract":"IMPORTANCE: Cross-sectional studies have shown that combined low muscle mass and strength are associated with cognitive impairment. Whether low muscle mass, reflective of physiologic reserve, is independently associated with faster cognitive decline remains unknown.\nOBJECTIVE: To investigate the associations between low muscle mass and cognitive decline in 3 distinct domains among adults aged at least 65 years.\nDESIGN, SETTING, AND PARTICIPANTS: The Canadian Longitudinal Study on Aging is a prospective population-based cohort study of community-dwelling adults. Enrollment occurred from 2011 to 2015 with a 3-year follow-up. Analyses for this study were conducted on those aged at least 65 years from April 24 to August 12, 2020.\nEXPOSURE: Appendicular lean soft tissue mass (ALM) was assessed by dual energy x-ray absorptiometry. Low ALM was identified using the sex-specific Canadian cut points.\nMAIN OUTCOMES AND MEASURES: Memory was assessed using the Rey auditory verbal learning test. Executive function was assessed using the mental alternation test, Stroop high interference (words/dot) test, the animal fluency test, and the controlled oral word association test. Psychomotor speed was assessed using computer-administered choice reaction time. Composite scores by domain were created.\nRESULTS: Of 8279 participants, 4003 (48%) were female, 8005 (97%) were White, and the mean (SD) age was 72.9 (5.6) years. A total of 1605 participants (19.4%) had low ALM at baseline. Participants with low ALM were older, had lower body mass index and physical activity level. The presence of low ALM at baseline was associated with faster 3-year cognitive decline in executive functions and psychomotor speed from multiple linear regressions. After adjusting for covariates including age, level of education, percentage body fat, and handgrip strength, low ALM remained independently associated with executive function decline (standardized β: -0.032; P = .03) only. Low ALM was not associated with memory.\nCONCLUSIONS AND RELEVANCE: This cohort study found longitudinal associations between low ALM and cognition in aging. Identification of older adults with low muscle mass, a targetable modifiable factor, may help estimate those at risk for accelerated executive function decline. Further longer-term investigation of associations is warranted.","container-title":"JAMA network open","DOI":"10.1001/jamanetworkopen.2022.19926","ISSN":"2574-3805","issue":"7","journalAbbreviation":"JAMA Netw Open","language":"eng","note":"PMID: 35796211\nPMCID: PMC9250053","page":"e2219926","source":"PubMed","title":"Association of Low Muscle Mass With Cognitive Function During a 3-Year Follow-up Among Adults Aged 65 to 86 Years in the Canadian Longitudinal Study on Aging","volume":"5","author":[{"family":"Tessier","given":"Anne-Julie"},{"family":"Wing","given":"Simon S."},{"family":"Rahme","given":"Elham"},{"family":"Morais","given":"José A."},{"family":"Chevalier","given":"Stéphanie"}],"issued":{"date-parts":[["2022",7,1]]}}},{"id":30,"uris":["http://zotero.org/users/8420900/items/BNTY4A7T"],"itemData":{"id":30,"type":"article-journal","container-title":"Diabetes Care","DOI":"10.2337/dc09-S302","ISSN":"1935-5548","journalAbbreviation":"Diabetes Care","language":"eng","note":"PMID: 19875544\nPMCID: PMC2811436","page":"S157-163","source":"PubMed","title":"Skeletal muscle insulin resistance is the primary defect in type 2 diabetes","volume":"32 Suppl 2","author":[{"family":"DeFronzo","given":"Ralph A."},{"family":"Tripathy","given":"Devjit"}],"issued":{"date-parts":[["2009",11]]}}},{"id":480,"uris":["http://zotero.org/users/8420900/items/MN6XA558"],"itemData":{"id":480,"type":"article-journal","abstract":"This study aimed to evaluate the association between skeletal muscle mass and long-term all-cause mortality among nonagenarians and centenarians in China. We used data from the Project of Longevity and Aging in Dujiangyan (PLAD). A total of 738 community-dwelling people aged ≥ 90 years (mean age of 93.5 ± 3.2 years) were analyzed in this study. The appendicular skeletal muscle mass (ASM) was estimated using a previously validated anthropometric equation. The information on the survival status was requested from the local government registries during the 4 year follow-up period following the baseline investigation. The mean muscle mass index (SMI) was 6.11 ± 0.53 kg/m2 in men and 4.00 ± 0.63 kg/m2 in women, respectively. Low muscle mass was associated with a higher risk of death (hazard ratio [HR] 1.54; (95% confidence interval [CI]:1.10-2.16) in women; however, no significant association was found in men. Disability in activities of daily living (ADL) (HR = 1.73; 95% CI: 1.13-2.63) in men and women and cognitive impairment (HR = 1.49; 95% CI: 1.05-2.13) in men were also associated with increased all-cause mortality. In conclusion, low muscle mass were predictors of long-term mortality in nonagenarian and centenarian women.","container-title":"Scientific Reports","DOI":"10.1038/s41598-019-38893-0","ISSN":"2045-2322","issue":"1","journalAbbreviation":"Sci Rep","language":"eng","note":"PMID: 30787413\nPMCID: PMC6382937","page":"2420","source":"PubMed","title":"Skeletal Muscle Mass as a Mortality Predictor among Nonagenarians and Centenarians: A Prospective Cohort Study","title-short":"Skeletal Muscle Mass as a Mortality Predictor among Nonagenarians and Centenarians","volume":"9","author":[{"family":"Wang","given":"Hui"},{"family":"Hai","given":"Shan"},{"family":"Liu","given":"Yixin"},{"family":"Liu","given":"Ying"},{"family":"Dong","given":"Birong"}],"issued":{"date-parts":[["2019",2,20]]}}},{"id":469,"uris":["http://zotero.org/users/8420900/items/YU54BY3L"],"itemData":{"id":469,"type":"article-journal","abstract":"OBJECTIVES: To compare the trajectory of motor decline, as measured by gait speed and finger-tapping speed, between elderly people who developed mild cognitive impairment (MCI) and those who remained cognitively intact. We also sought to determine the approximate time at which the decline in motor function accelerated in persons who developed MCI.\nDESIGN: Longitudinal cohort study.\nPARTICIPANTS: Participants were 204 healthy seniors (57.8% women) from the Oregon Brain Aging Study evaluated for up to 20 years using annual neurologic, neuropsychological, and motor examinations.\nMAIN OUTCOME MEASURES: The pattern of motor decline with aging was compared using a mixed-effects model with an interaction term for age and a clinical diagnosis of MCI. The time before diagnosis of MCI, when the change in gait or finger-tapping speed accelerates, was assessed using a mixed-effects model with a change point for men and women, separately and combined, who developed MCI.\nRESULTS: The rates of change, with aging, in gait speed (P &lt; .001) and finger-tapping speed in the dominant hand (P = .003) and nondominant hand (P &lt; .001) were significantly different between participants who developed MCI (converters) and those who did not (nonconverters). Using a change point analysis for MCI converters, the decrease in gait speed accelerated by 0.023 m/s/y (P &lt; .001), occurring 12.1 years before the onset of MCI. An acceleration in gait speed decline occurred earlier in men than women. For tapping speed, the change point occurred after the onset of MCI for both dominant and nondominant hands when men and women were combined.\nCONCLUSIONS: Motor decline as indexed by gait speed accelerates up to 12 years before MCI. Longitudinal changes in motor function may be useful in the early detection of dementia during preclinical stages, when the utility of disease-modifying therapies would be greatest.","container-title":"Archives of Neurology","DOI":"10.1001/archneurol.2010.159","ISSN":"1538-3687","issue":"8","journalAbbreviation":"Arch Neurol","language":"eng","note":"PMID: 20697049\nPMCID: PMC2921227","page":"980-986","source":"PubMed","title":"The trajectory of gait speed preceding mild cognitive impairment","volume":"67","author":[{"family":"Buracchio","given":"Teresa"},{"family":"Dodge","given":"Hiroko H."},{"family":"Howieson","given":"Diane"},{"family":"Wasserman","given":"Dara"},{"family":"Kaye","given":"Jeffrey"}],"issued":{"date-parts":[["2010",8]]}}},{"id":117,"uris":["http://zotero.org/users/8420900/items/L3M7JKP8"],"itemData":{"id":117,"type":"article-journal","abstract":"Loss of muscle strength is common and is associated with various adverse health outcomes in old age, but few studies have examined the association of muscle strength with the risk of Alzheimer disease (AD) or mild cognitive impairment (MCI).|To test the hypothesis that muscle strength is associated with incident AD and MCI.|Prospective observational cohort study.|Retirement communities across the Chicago, Illinois, metropolitan area.|More than 900 community-based older persons without dementia at the baseline evaluation and in whom strength was measured in 9 muscle groups in arms and legs, and in the axial muscles and summarized into a composite measure of muscle strength.|Incident AD and MCI and the rate of change in global cognitive function.|During a mean follow-up of 3.6 years, 138 persons developed AD. In a proportional hazards model adjusted for age, sex, and education status, each 1-U increase in muscle strength at baseline was associated with about a 43% decrease in the risk of AD (hazard ratio, 0.57; 95% confidence interval, 0.41-0.79). The association of muscle strength with AD persisted after adjustment for several covariates, including body mass index, physical activity, pulmonary function, vascular risk factors, vascular diseases, and apolipoprotein E4 status. In a mixed-effects model adjusted for age, sex, education status, and baseline level of global cognition, increased muscle strength was associated with a slower rate of decline in global cognitive function (P &lt; .001). Muscle strength was associated with a decreased risk of MCI, the precursor to AD (hazard ratio, 0.67; 95% confidence interval, 0.54-0.84).|These findings suggest a link between muscle strength, AD, and cognitive decline in older persons.","archive_location":"19901164","container-title":"Arch Neurol","DOI":"10.1001/archneurol.2009.240","ISSN":"1538-3687","issue":"11","language":"eng","page":"1339-44","title":"Association of muscle strength with the risk of Alzheimer disease and the rate of cognitive decline in community-dwelling older persons","volume":"66","author":[{"family":"Boyle","given":"P. A."},{"family":"Buchman","given":"A. S."},{"family":"Wilson","given":"R. S."},{"family":"Leurgans","given":"S. E."},{"family":"Bennett","given":"D. A."}],"issued":{"date-parts":[["2009",11]]}}},{"id":32,"uris":["http://zotero.org/users/8420900/items/VP44RGEJ"],"itemData":{"id":32,"type":"article-journal","abstract":"OBJECTIVE: To assess the association between frailty and incident Alzheimer's disease (AD) and cognitive decline. Frailty is common in older persons and associated with adverse health outcomes.\nMETHODS: Study subjects included 823 older persons without dementia who participated in the Rush Memory and Aging Project, a longitudinal study of aging, and underwent annual assessments of frailty, cognition, and diagnostic evaluation for AD.\nRESULTS: During a 3-year follow-up, 89 of 823 participants developed AD. In a proportional hazards model, both baseline level of frailty and annual rate of change in frailty were associated with an increased risk of incident AD. Each additional one tenth of a unit increase on the frailty scale at baseline was associated with &gt;9% increased risk of AD (hazard ratio: 2.44; 95% confidence interval (CI): 1.49, 3.37); each one tenth of a unit increase in annual rate of change in frailty was associated with a 12% increased risk of AD (hazard ratio: 3.30; 95% CI: 1.52, 7.13). These results were unchanged in analyses controlling for vascular risk factors and vascular diseases. Results were similar with a categorical measure of frailty instead of a continuous measure. Further, linear mixed-effects models showed that the level of and rate of change in frailty were also associated with the rate of cognitive decline.\nCONCLUSION: Increasing frailty is associated with incident AD and the rate of cognitive decline in older persons. These findings suggest that frailty and AD may share similar etiologies.","container-title":"Psychosomatic Medicine","DOI":"10.1097/psy.0b013e318068de1d","ISSN":"1534-7796","issue":"5","journalAbbreviation":"Psychosom Med","language":"eng","note":"PMID: 17556640","page":"483-489","source":"PubMed","title":"Frailty is associated with incident Alzheimer's disease and cognitive decline in the elderly","volume":"69","author":[{"family":"Buchman","given":"Aron S."},{"family":"Boyle","given":"Patricia A."},{"family":"Wilson","given":"Robert S."},{"family":"Tang","given":"Yuxiao"},{"family":"Bennett","given":"David A."}],"issued":{"date-parts":[["2007",6]]}}},{"id":457,"uris":["http://zotero.org/users/8420900/items/5IU5HFKL"],"itemData":{"id":457,"type":"article-journal","abstract":"Alzheimer's disease and other related neurodegenerative diseases are highly debilitating disorders that affect millions of people worldwide. Efforts towards developing effective treatments for these disorders have shown limited efficacy at best, with no true cure to this day being present. Recent work, both clinical and experimental, indicates that many neurodegenerative disorders often display a coexisting metabolic dysfunction which may exacerbate neurological symptoms. It stands to reason therefore that metabolic pathways may themselves contain promising therapeutic targets for major neurodegenerative diseases. In this review, we provide an overview of some of the most recent evidence for metabolic dysregulation in Alzheimer's disease, Huntington's disease, and Parkinson's disease, and discuss several potential mechanisms that may underlie the potential relationships between metabolic dysfunction and etiology of nervous system degeneration. We also highlight some prominent signaling pathways involved in the link between peripheral metabolism and the central nervous system that are potential targets for future therapies, and we will review some of the clinical progress in this field. It is likely that in the near future, therapeutics with combinatorial neuroprotective and 'eumetabolic' activities may possess superior efficacies compared to less pluripotent remedies.","container-title":"Current Alzheimer Research","DOI":"10.2174/156720512799015064","ISSN":"1875-5828","issue":"1","journalAbbreviation":"Curr Alzheimer Res","language":"eng","note":"PMID: 22329649\nPMCID: PMC4097094","page":"5-17","source":"PubMed","title":"Metabolic dysfunction in Alzheimer's disease and related neurodegenerative disorders","volume":"9","author":[{"family":"Cai","given":"Huan"},{"family":"Cong","given":"Wei-na"},{"family":"Ji","given":"Sunggoan"},{"family":"Rothman","given":"Sarah"},{"family":"Maudsley","given":"Stuart"},{"family":"Martin","given":"Bronwen"}],"issued":{"date-parts":[["2012",1]]}}},{"id":1587,"uris":["http://zotero.org/users/8420900/items/7ZGFNBAV"],"itemData":{"id":1587,"type":"article-journal","abstract":"Although sarcopenia is closely linked to dementia, particularly Alzheimer disease (AD), there are few studies examining the prevalence and associated factors of sarcopenia in subjects with AD. This study aimed to investigate the prevalence of sarcopenia, factors associated with sarcopenia in elderly subjects with AD, and differences in muscle functions of the upper and lower extremities and gait speed at various stages of AD. We evaluated handgrip and knee extension strength, muscle mass, and gait speed in 285 elderly outpatients with probable AD (mean age 82. 0 ± 5.3 years), including early AD (n = 82), mild AD (n = 90), and moderate AD (n = 113), and 67 elderly outpatients with normal cognition (NC) (mean age 81.1 ± 4.7 years). Sarcopenia was defined according to the consensus of the Asian Working Group for Sarcopenia. The prevalence rate of sarcopenia was significantly higher in early AD, mild AD, and moderate AD than in NC (11% in NC, 36% in early AD, 45% in mild AD, and 60% in moderate AD of the female group, and 13% in NC, 41% in early AD, 47% in mild AD, and 47% in moderate AD of the male group). Age, body mass index, and Mini-mental state examination score were associated with sarcopenia in female or male AD groups. Decreased muscle strength without loss of muscle mass of the upper and lower extremities in the female AD group and those of the lower extremity in the AD male group were found in early and mild stages. Both muscle strength and mass decreased in the moderate AD. Low gait speed was also found in the early female and male AD which progressed with advancing dementia. Subjects with AD, even the early stages of AD, showed a high prevalence rate of sarcopenia. Higher age, lower BMI, and lower MMSE score were associated with sarcopenia in the female or male AD. There were differences in muscle functions and physical performance between the stages of the female and male AD.","container-title":"Frontiers in Neurology","DOI":"10.3389/fneur.2018.00710","ISSN":"1664-2295","journalAbbreviation":"Front Neurol","language":"eng","note":"PMID: 30210435\nPMCID: PMC6121095","page":"710","source":"PubMed","title":"Sarcopenia and Muscle Functions at Various Stages of Alzheimer Disease","volume":"9","author":[{"family":"Ogawa","given":"Yusuke"},{"family":"Kaneko","given":"Yoshitsugu"},{"family":"Sato","given":"Tomohiko"},{"family":"Shimizu","given":"Soichiro"},{"family":"Kanetaka","given":"Hidekazu"},{"family":"Hanyu","given":"Haruo"}],"issued":{"date-parts":[["2018"]]}}},{"id":1723,"uris":["http://zotero.org/users/8420900/items/JDRRZ6KR"],"itemData":{"id":1723,"type":"article-journal","abstract":"BACKGROUND: The course of weight loss associated with dementia is unclear, particularly prior to and around the onset of the clinical syndrome.\nOBJECTIVE: To compare the natural history of weight change from mid to late life in men with and without dementia in late life.\nDESIGN AND SETTING: The Honolulu-Asia Aging Study, a 32-year, prospective, population-based study of Japanese American men who had been weighed on 6 occasions between 1965 and 1999 and who had been screened for dementia 3 times between 1991 and 1999.\nPARTICIPANTS: Of 1890 men (aged 77-98 years), 112 with incident dementia were compared with 1778 without dementia at the sixth examination (1997-1999).\nMAIN OUTCOME MEASURE: Weight change up to and including the sixth examination was treated as the dependent variable and estimated using a repeated measures analysis.\nRESULTS: Groups with and without dementia did not differ with respect to baseline weight or change in weight from mid to late life (first 26 years' follow-up). In the late-life examinations (final 6 years), mean age- and education-adjusted weight loss was -0.22 kg/y (95% confidence intervals, -0.26 to -0.18) in participants without dementia. Men with incident dementia at the same examination had an additional yearly weight loss of -0.36 kg (95% confidence interval, -0.53 to -0.19). This was not changed substantially with adjustment for risk factors for vascular disease or functional impairment and was significant for both Alzheimer disease and vascular dementia subtypes.\nCONCLUSIONS: Dementia-associated weight loss begins before the onset of the clinical syndrome and accelerates by the time of diagnosis. The potential impact on prognosis should be considered in the case of elderly persons at risk for dementia.","container-title":"Archives of Neurology","DOI":"10.1001/archneur.62.1.55","ISSN":"0003-9942","issue":"1","journalAbbreviation":"Arch Neurol","language":"eng","note":"PMID: 15642850","page":"55-60","source":"PubMed","title":"A 32-year prospective study of change in body weight and incident dementia: the Honolulu-Asia Aging Study","title-short":"A 32-year prospective study of change in body weight and incident dementia","volume":"62","author":[{"family":"Stewart","given":"Robert"},{"family":"Masaki","given":"Kamal"},{"family":"Xue","given":"Qian-Li"},{"family":"Peila","given":"Rita"},{"family":"Petrovitch","given":"Helen"},{"family":"White","given":"Lon R."},{"family":"Launer","given":"Lenore J."}],"issued":{"date-parts":[["2005",1]]}}},{"id":1581,"uris":["http://zotero.org/users/8420900/items/SRHLUKQG"],"itemData":{"id":1581,"type":"article-journal","abstract":"Alzheimer's Disease (ad) associates with insulin resistance and low aerobic capacity, suggestive of impaired skeletal muscle mitochondrial function. However, this has not been directly measured in AD. This study ( n  = 50) compared muscle mitochondrial respiratory function and gene expression profiling in cognitively healthy older adults (CH; n = 24) to 26 individuals in the earliest phase of ad-related cognitive decline, mild cognitive impairment (MCI; n  = 11) or MCI taking the ad medication donepezil (MCI + med; n  = 15). Mitochondrial respiratory kinetics were measured in permeabilized muscle fibers from muscle biopsies of the vastus lateralis. Untreated MCI exhibited lower lipid-stimulated skeletal muscle mitochondrial respiration (State 3, ADP-stimulated) than both CH ( P = .043) and MCI + med (P = .007) groups. MCI also exhibited poorer mitochondrial coupling control compared to CH (P = .014). RNA sequencing of skeletal muscle revealed unique differences in mitochondrial function and metabolism genes based on both MCI status (CH vs MCI) and medication treatment (MCI vs MCI + med). MCI + med modified over 600 skeletal muscle genes compared to MCI suggesting donepezil powerfully impacts the transcriptional profile of muscle. Overall, skeletal muscle mitochondrial respiration is altered in untreated MCI but normalized in donepezil-treated MCI participants while leak control is impaired regardless of medication status. These results provide evidence that mitochondrial changes occur in the early stages of AD, but are influenced by a common ad medicine. Further study of mitochondrial bioenergetics and the influence of transcriptional regulation in early ad is warranted.","container-title":"Function (Oxford, England)","DOI":"10.1093/function/zqab045","ISSN":"2633-8823","issue":"6","journalAbbreviation":"Function (Oxf)","language":"eng","note":"PMID: 34661111\nPMCID: PMC8515006","page":"zqab045","source":"PubMed","title":"Mild Cognitive Impairment and Donepezil Impact Mitochondrial Respiratory Capacity in Skeletal Muscle","volume":"2","author":[{"family":"Morris","given":"Jill K."},{"family":"McCoin","given":"Colin S."},{"family":"Fuller","given":"Kelly N."},{"family":"John","given":"Casey S."},{"family":"Wilkins","given":"Heather M."},{"family":"Green","given":"Zachary D."},{"family":"Wang","given":"Xiaowan"},{"family":"Sharma","given":"Palash"},{"family":"Burns","given":"Jeffrey M."},{"family":"Vidoni","given":"Eric D."},{"family":"Mahnken","given":"Jonathan D."},{"family":"Shankar","given":"Kartik"},{"family":"Swerdlow","given":"Russell H."},{"family":"Thyfault","given":"John P."}],"issued":{"date-parts":[["2021"]]}}}],"schema":"https://github.com/citation-style-language/schema/raw/master/csl-citation.json"} </w:instrText>
      </w:r>
      <w:r w:rsidRPr="00FA12F8">
        <w:fldChar w:fldCharType="separate"/>
      </w:r>
      <w:r w:rsidR="00240196" w:rsidRPr="00240196">
        <w:rPr>
          <w:vertAlign w:val="superscript"/>
        </w:rPr>
        <w:t>3–12</w:t>
      </w:r>
      <w:r w:rsidRPr="00FA12F8">
        <w:fldChar w:fldCharType="end"/>
      </w:r>
      <w:r w:rsidRPr="00FA12F8">
        <w:t xml:space="preserve">. In addition to those consequences to the patient, </w:t>
      </w:r>
      <w:r w:rsidR="00FB5776" w:rsidRPr="00FA12F8">
        <w:t xml:space="preserve">the problems </w:t>
      </w:r>
      <w:r w:rsidR="00531F8F">
        <w:t>with</w:t>
      </w:r>
      <w:r w:rsidR="00FB5776" w:rsidRPr="00FA12F8">
        <w:t xml:space="preserve"> skeletal muscle in AD patients</w:t>
      </w:r>
      <w:r w:rsidRPr="00FA12F8">
        <w:t xml:space="preserve"> contribute to a substantial burden on the healthcare system. For example, </w:t>
      </w:r>
      <w:r w:rsidR="00FB5776" w:rsidRPr="00FA12F8">
        <w:t xml:space="preserve">the problems </w:t>
      </w:r>
      <w:r w:rsidR="00531F8F">
        <w:t>with</w:t>
      </w:r>
      <w:r w:rsidR="00FB5776" w:rsidRPr="00FA12F8">
        <w:t xml:space="preserve"> skeletal muscle</w:t>
      </w:r>
      <w:r w:rsidRPr="00FA12F8">
        <w:t xml:space="preserve"> accelerate</w:t>
      </w:r>
      <w:r w:rsidR="00FB5776" w:rsidRPr="00FA12F8">
        <w:t xml:space="preserve"> the decline to brain function and memory</w:t>
      </w:r>
      <w:r w:rsidRPr="00FA12F8">
        <w:fldChar w:fldCharType="begin"/>
      </w:r>
      <w:r w:rsidR="00240196">
        <w:instrText xml:space="preserve"> ADDIN ZOTERO_ITEM CSL_CITATION {"citationID":"a111o9tr3aa","properties":{"formattedCitation":"\\super 7,13\\nosupersub{}","plainCitation":"7,13","noteIndex":0},"citationItems":[{"id":117,"uris":["http://zotero.org/users/8420900/items/L3M7JKP8"],"itemData":{"id":117,"type":"article-journal","abstract":"Loss of muscle strength is common and is associated with various adverse health outcomes in old age, but few studies have examined the association of muscle strength with the risk of Alzheimer disease (AD) or mild cognitive impairment (MCI).|To test the hypothesis that muscle strength is associated with incident AD and MCI.|Prospective observational cohort study.|Retirement communities across the Chicago, Illinois, metropolitan area.|More than 900 community-based older persons without dementia at the baseline evaluation and in whom strength was measured in 9 muscle groups in arms and legs, and in the axial muscles and summarized into a composite measure of muscle strength.|Incident AD and MCI and the rate of change in global cognitive function.|During a mean follow-up of 3.6 years, 138 persons developed AD. In a proportional hazards model adjusted for age, sex, and education status, each 1-U increase in muscle strength at baseline was associated with about a 43% decrease in the risk of AD (hazard ratio, 0.57; 95% confidence interval, 0.41-0.79). The association of muscle strength with AD persisted after adjustment for several covariates, including body mass index, physical activity, pulmonary function, vascular risk factors, vascular diseases, and apolipoprotein E4 status. In a mixed-effects model adjusted for age, sex, education status, and baseline level of global cognition, increased muscle strength was associated with a slower rate of decline in global cognitive function (P &lt; .001). Muscle strength was associated with a decreased risk of MCI, the precursor to AD (hazard ratio, 0.67; 95% confidence interval, 0.54-0.84).|These findings suggest a link between muscle strength, AD, and cognitive decline in older persons.","archive_location":"19901164","container-title":"Arch Neurol","DOI":"10.1001/archneurol.2009.240","ISSN":"1538-3687","issue":"11","language":"eng","page":"1339-44","title":"Association of muscle strength with the risk of Alzheimer disease and the rate of cognitive decline in community-dwelling older persons","volume":"66","author":[{"family":"Boyle","given":"P. A."},{"family":"Buchman","given":"A. S."},{"family":"Wilson","given":"R. S."},{"family":"Leurgans","given":"S. E."},{"family":"Bennett","given":"D. A."}],"issued":{"date-parts":[["2009",11]]}}},{"id":1701,"uris":["http://zotero.org/users/8420900/items/VN45ZMPY"],"itemData":{"id":1701,"type":"article-journal","abstract":"BACKGROUND: Cognitive impairment is a major challenge for elderlies, as it can progress in a rapid manner and effective treatments are limited. Sarcopenic elderlies have a higher risk of dementia. This scoping review aims to reveal whether muscle is a mediator of cognitive function from pre-clinical evidence.\nMETHODS: PubMed, Embase, and Web of Science were searched to Feb 2nd, 2022, using the keywords (muscle) AND (cognition OR dementia OR Alzheimer) AND (mouse OR rat OR animal). The PRISMA guideline was used in this study.\nRESULTS: A total of 17 pre-clinical studies were selected from 7638 studies. 4 studies reported that muscle atrophy and injury harmed memory, functional factors, and neurons in the brain for rodents with or without Alzheimer's disease (AD). 3 studies observed exercise induced muscle to secrete factors, including lactate, fibronectin type III domain-containing protein 5 (FNDC5), and cathepsin B, which plays essential roles in the elevation of cognitive functions and brain-derived neurotrophic factor (BDNF) levels. Muscle-targeted treatments including electrical stimulation and intramuscular injections had effective remote effects on the hippocampus. 6 studies showed that muscle-specific overexpression of scFv59 and Neprilysin, or myostatin knockdown alleviated AD symptoms. 1 study showed that muscle insulin resistance also led to deficient hippocampal neurogenesis in MKR mice.\nCONCLUSIONS: The skeletal muscle is involved in the mediation of cognitive function. The evidence was established by the response in the brain (altered number of neurons, functional factors, and other AD pathological characteristics) with muscle atrophy or injury, muscle secretory factors, and muscle-targeted treatments.\nTHE TRANSLATIONAL POTENTIAL OF THIS PAPER: This study summarizes the current evidence in how muscle affects cognition in molecular levels, which supports muscle-specific treatments as potential clinical strategies to prevent cognitive dysfunction.","container-title":"Journal of Orthopaedic Translation","DOI":"10.1016/j.jot.2022.10.001","ISSN":"2214-031X","journalAbbreviation":"J Orthop Translat","language":"eng","note":"PMID: 36381246\nPMCID: PMC9619139","page":"76-83","source":"PubMed","title":"Does the regulation of skeletal muscle influence cognitive function? A scoping review of pre-clinical evidence","title-short":"Does the regulation of skeletal muscle influence cognitive function?","volume":"38","author":[{"family":"Liu","given":"Chaoran"},{"family":"Wong","given":"Pui Yan"},{"family":"Chow","given":"Simon Kwoon Ho"},{"family":"Cheung","given":"Wing Hoi"},{"family":"Wong","given":"Ronald Man Yeung"}],"issued":{"date-parts":[["2023",1]]}}}],"schema":"https://github.com/citation-style-language/schema/raw/master/csl-citation.json"} </w:instrText>
      </w:r>
      <w:r w:rsidRPr="00FA12F8">
        <w:fldChar w:fldCharType="separate"/>
      </w:r>
      <w:r w:rsidR="00240196" w:rsidRPr="00240196">
        <w:rPr>
          <w:vertAlign w:val="superscript"/>
        </w:rPr>
        <w:t>7,13</w:t>
      </w:r>
      <w:r w:rsidRPr="00FA12F8">
        <w:fldChar w:fldCharType="end"/>
      </w:r>
      <w:r w:rsidRPr="00FA12F8">
        <w:t>, resulting in expensive assistive care and a $305 billion annual burden to treat dementia in the United States</w:t>
      </w:r>
      <w:r w:rsidRPr="00FA12F8">
        <w:fldChar w:fldCharType="begin"/>
      </w:r>
      <w:r w:rsidR="00240196">
        <w:instrText xml:space="preserve"> ADDIN ZOTERO_ITEM CSL_CITATION {"citationID":"PMAozfrD","properties":{"formattedCitation":"\\super 14\\nosupersub{}","plainCitation":"14","noteIndex":0},"citationItems":[{"id":"no2QpFO0/ymlhYZzX","uris":["http://zotero.org/users/local/thmVlpCg/items/NNXNRQVK"],"itemData":{"id":1028,"type":"article-journal","abstract":"Alzheimer disease is the most common cause of dementia and the fifth leading cause of death in adults older than 65 years. The estimated total healthcare costs for the treatment of Alzheimer disease in 2020 is estimated at $305 billion, with the cost expected to increase to more than $1 trillion as the population ages. Most of the direct costs of care for Alzheimer disease are attributed to skilled nursing care, home healthcare, and hospice care. Indirect costs of care, including quality of life and informal caregiving, are likely underestimated and are associated with significant negative societal and personal burden. Managed care organizations are in a unique position to develop utilization strategies that would positively impact early diagnosis and treatment to lead to better outcomes and lower costs for patients, caregivers, and the healthcare system. Additionally, the recent inclusion of Alzheimer disease diagnoses into risk corridor calculations by the Centers for Medicare &amp; Medicaid Services may encourage Medicare Advantage organizations to invest in programs that aid in its early detection and diagnosis.","archive_location":"32840331","container-title":"Am J Manag Care","DOI":"10.37765/ajmc.2020.88482","ISSN":"1936-2692","issue":"8 Suppl","language":"eng","page":"S177-S183","title":"Economic burden of Alzheimer disease and managed care considerations","volume":"26","author":[{"family":"Wong","given":"W."}],"issued":{"literal":"8"}}}],"schema":"https://github.com/citation-style-language/schema/raw/master/csl-citation.json"} </w:instrText>
      </w:r>
      <w:r w:rsidRPr="00FA12F8">
        <w:fldChar w:fldCharType="separate"/>
      </w:r>
      <w:r w:rsidR="00240196" w:rsidRPr="00240196">
        <w:rPr>
          <w:vertAlign w:val="superscript"/>
        </w:rPr>
        <w:t>14</w:t>
      </w:r>
      <w:r w:rsidRPr="00FA12F8">
        <w:fldChar w:fldCharType="end"/>
      </w:r>
      <w:r w:rsidRPr="00FA12F8">
        <w:t xml:space="preserve">. Moreover, the annual cost to treat muscle </w:t>
      </w:r>
      <w:r w:rsidR="00FB5776" w:rsidRPr="00FA12F8">
        <w:t xml:space="preserve">tissue </w:t>
      </w:r>
      <w:r w:rsidRPr="00FA12F8">
        <w:t xml:space="preserve">loss (a single component of </w:t>
      </w:r>
      <w:r w:rsidR="00FB5776" w:rsidRPr="00FA12F8">
        <w:t xml:space="preserve">the problems </w:t>
      </w:r>
      <w:r w:rsidR="00F84700">
        <w:t>with</w:t>
      </w:r>
      <w:r w:rsidR="00FB5776" w:rsidRPr="00FA12F8">
        <w:t xml:space="preserve"> skeletal muscle during </w:t>
      </w:r>
      <w:r w:rsidRPr="00FA12F8">
        <w:t>AD) in the United States is ~$19 billion</w:t>
      </w:r>
      <w:r w:rsidRPr="00FA12F8">
        <w:fldChar w:fldCharType="begin"/>
      </w:r>
      <w:r w:rsidR="00240196">
        <w:instrText xml:space="preserve"> ADDIN ZOTERO_ITEM CSL_CITATION {"citationID":"a4ldgbt8am","properties":{"formattedCitation":"\\super 15\\nosupersub{}","plainCitation":"15","noteIndex":0},"citationItems":[{"id":146,"uris":["http://zotero.org/users/8420900/items/9PBQMJXC"],"itemData":{"id":146,"type":"article-journal","abstract":"Sarcopenia, operationally defined as the loss of muscle mass and muscle function, is a major health condition associated with ageing, and contributes to many components of public health at both the patient and the societal levels. Currently, no consensual definition of sarcopenia exists and therefore it is still a challenge to establish the actual prevalence of sarcopenia or to establish the direct and indirect impacts of sarcopenia on public health. Anyway, this geriatric syndrome represents a huge potential public health issue because of its multiple clinical and societal consequences. Moreover, all these aspects have an impact on healthcare costs both for the patient and the society. Therefore, the implementation of effective and broadly applicable preventive and therapeutic interventions has become a medical and societal challenge for the growing number of older persons affected by sarcopenia and its disabling complications.","archive_location":"25810912","container-title":"Arch Public Health","DOI":"10.1186/2049-3258-72-45","ISSN":"0778-7367","issue":"1","language":"eng","note":"edition: 2014/12/18","page":"45","title":"Sarcopenia: burden and challenges for public health","volume":"72","author":[{"family":"Beaudart","given":"C."},{"family":"Rizzoli","given":"R."},{"family":"Bruyère","given":"O."},{"family":"Reginster","given":"J. Y."},{"family":"Biver","given":"E."}],"issued":{"date-parts":[["2014"]]}}}],"schema":"https://github.com/citation-style-language/schema/raw/master/csl-citation.json"} </w:instrText>
      </w:r>
      <w:r w:rsidRPr="00FA12F8">
        <w:fldChar w:fldCharType="separate"/>
      </w:r>
      <w:r w:rsidR="00240196" w:rsidRPr="00240196">
        <w:rPr>
          <w:vertAlign w:val="superscript"/>
        </w:rPr>
        <w:t>15</w:t>
      </w:r>
      <w:r w:rsidRPr="00FA12F8">
        <w:fldChar w:fldCharType="end"/>
      </w:r>
      <w:r w:rsidRPr="00FA12F8">
        <w:t xml:space="preserve">, meaning </w:t>
      </w:r>
      <w:r w:rsidR="00F84700">
        <w:t>problems with skeletal muscle</w:t>
      </w:r>
      <w:r w:rsidRPr="00FA12F8">
        <w:t xml:space="preserve"> compound health care expenses in </w:t>
      </w:r>
      <w:r w:rsidR="00F84700">
        <w:t>AD</w:t>
      </w:r>
      <w:r w:rsidRPr="00FA12F8">
        <w:t xml:space="preserve"> patients. Because the incidence of AD in the United States will double by 2050</w:t>
      </w:r>
      <w:r w:rsidRPr="00FA12F8">
        <w:fldChar w:fldCharType="begin"/>
      </w:r>
      <w:r w:rsidR="00240196">
        <w:instrText xml:space="preserve"> ADDIN ZOTERO_ITEM CSL_CITATION {"citationID":"a2e299slgb8","properties":{"formattedCitation":"\\super 16\\nosupersub{}","plainCitation":"16","noteIndex":0},"citationItems":[{"id":458,"uris":["http://zotero.org/users/8420900/items/729X7JJC"],"itemData":{"id":458,"type":"article-journal","abstract":"INTRODUCTION: The estimate of people with clinical Alzheimer's disease (AD) and mild cognitive impairment provides an understanding of the disease burden.\nMETHODS: We estimated people with cognitive impairment using a quasibinomial regression model in 10,342 participants with cognitive test scores.\nRESULTS: The 2020 US Census-adjusted prevalence of clinical AD was 11.3% (95% confidence interval [CI] = 10.7-11.9): 10.0% among non-Hispanic Whites, 14.0% among Hispanics, and 18.6% among non-Hispanic Blacks. We estimate that in 2020, 6.07 (95% CI = 5.75-6.38) million people were living with clinical AD, which increases to 13.85 (95% CI = 12.98-14.74) million in 2060, 423% higher among Hispanics, 192% higher among Blacks, and 63% higher among Whites. However, there are predicted to be more significant increases in later years among those over 85 and women compared to men.\nDISCUSSION: The number of people with clinical AD will increase as the \"baby boom\" generation reaches older ages, exerting a strong upward influence on disease burden.","container-title":"Alzheimer's &amp; Dementia: The Journal of the Alzheimer's Association","DOI":"10.1002/alz.12362","ISSN":"1552-5279","issue":"12","journalAbbreviation":"Alzheimers Dement","language":"eng","note":"PMID: 34043283\nPMCID: PMC9013315","page":"1966-1975","source":"PubMed","title":"Population estimate of people with clinical Alzheimer's disease and mild cognitive impairment in the United States (2020-2060)","volume":"17","author":[{"family":"Rajan","given":"Kumar B."},{"family":"Weuve","given":"Jennifer"},{"family":"Barnes","given":"Lisa L."},{"family":"McAninch","given":"Elizabeth A."},{"family":"Wilson","given":"Robert S."},{"family":"Evans","given":"Denis A."}],"issued":{"date-parts":[["2021",12]]}}}],"schema":"https://github.com/citation-style-language/schema/raw/master/csl-citation.json"} </w:instrText>
      </w:r>
      <w:r w:rsidRPr="00FA12F8">
        <w:fldChar w:fldCharType="separate"/>
      </w:r>
      <w:r w:rsidR="00240196" w:rsidRPr="00240196">
        <w:rPr>
          <w:vertAlign w:val="superscript"/>
        </w:rPr>
        <w:t>16</w:t>
      </w:r>
      <w:r w:rsidRPr="00FA12F8">
        <w:fldChar w:fldCharType="end"/>
      </w:r>
      <w:r w:rsidRPr="00FA12F8">
        <w:t xml:space="preserve">, it is imperative to define the factors regulating the severity of </w:t>
      </w:r>
      <w:r w:rsidR="00FB5776" w:rsidRPr="00FA12F8">
        <w:t xml:space="preserve">the problems </w:t>
      </w:r>
      <w:r w:rsidR="003F7829" w:rsidRPr="00FA12F8">
        <w:t>with</w:t>
      </w:r>
      <w:r w:rsidR="00FB5776" w:rsidRPr="00FA12F8">
        <w:t xml:space="preserve"> skeletal muscle in </w:t>
      </w:r>
      <w:r w:rsidRPr="00FA12F8">
        <w:t xml:space="preserve">AD </w:t>
      </w:r>
      <w:r w:rsidR="00FB5776" w:rsidRPr="00FA12F8">
        <w:t>patients</w:t>
      </w:r>
      <w:r w:rsidRPr="00FA12F8">
        <w:t xml:space="preserve">. </w:t>
      </w:r>
    </w:p>
    <w:p w14:paraId="3F255292" w14:textId="77777777" w:rsidR="00FB5776" w:rsidRPr="00FA12F8" w:rsidRDefault="00FB5776" w:rsidP="00243E17">
      <w:pPr>
        <w:widowControl w:val="0"/>
        <w:rPr>
          <w:b/>
        </w:rPr>
      </w:pPr>
    </w:p>
    <w:p w14:paraId="6BDF0C89" w14:textId="74F37C90" w:rsidR="00C57208" w:rsidRPr="00556317" w:rsidRDefault="00243E17" w:rsidP="00243E17">
      <w:pPr>
        <w:widowControl w:val="0"/>
        <w:rPr>
          <w:bCs/>
          <w:u w:val="single"/>
        </w:rPr>
      </w:pPr>
      <w:r w:rsidRPr="00243E17">
        <w:rPr>
          <w:b/>
        </w:rPr>
        <w:t>2.</w:t>
      </w:r>
      <w:r w:rsidRPr="00243E17">
        <w:rPr>
          <w:bCs/>
        </w:rPr>
        <w:t xml:space="preserve"> </w:t>
      </w:r>
      <w:r w:rsidR="00D75B12" w:rsidRPr="00556317">
        <w:rPr>
          <w:bCs/>
          <w:u w:val="single"/>
        </w:rPr>
        <w:t xml:space="preserve">Factors regulating </w:t>
      </w:r>
      <w:r w:rsidR="00FB5776" w:rsidRPr="00556317">
        <w:rPr>
          <w:bCs/>
          <w:u w:val="single"/>
        </w:rPr>
        <w:t xml:space="preserve">severity of the problems with the skeletal muscle in </w:t>
      </w:r>
      <w:r w:rsidR="00D75B12" w:rsidRPr="00556317">
        <w:rPr>
          <w:bCs/>
          <w:u w:val="single"/>
        </w:rPr>
        <w:t xml:space="preserve">AD </w:t>
      </w:r>
      <w:r w:rsidR="00FB5776" w:rsidRPr="00556317">
        <w:rPr>
          <w:bCs/>
          <w:u w:val="single"/>
        </w:rPr>
        <w:t>patients</w:t>
      </w:r>
      <w:r w:rsidR="00D75B12" w:rsidRPr="00556317">
        <w:rPr>
          <w:bCs/>
          <w:u w:val="single"/>
        </w:rPr>
        <w:t xml:space="preserve"> are unknown </w:t>
      </w:r>
    </w:p>
    <w:p w14:paraId="11241362" w14:textId="77777777" w:rsidR="005C45E2" w:rsidRDefault="00FB5776" w:rsidP="00243E17">
      <w:pPr>
        <w:widowControl w:val="0"/>
        <w:ind w:firstLine="720"/>
        <w:rPr>
          <w:bCs/>
        </w:rPr>
      </w:pPr>
      <w:r w:rsidRPr="00FA12F8">
        <w:rPr>
          <w:bCs/>
        </w:rPr>
        <w:t xml:space="preserve">AD is </w:t>
      </w:r>
      <w:r w:rsidR="003F7829" w:rsidRPr="00FA12F8">
        <w:rPr>
          <w:bCs/>
        </w:rPr>
        <w:t xml:space="preserve">classically defined as the accumulation of Amyloid Beta into plaques and deposition of Tau into tangles within brain tissue. Work in humans and preclinical rodent models of AD have shown that those classical Amyloid beta and Tau tangle features of </w:t>
      </w:r>
      <w:r w:rsidR="00D75B12" w:rsidRPr="00FA12F8">
        <w:rPr>
          <w:bCs/>
        </w:rPr>
        <w:t xml:space="preserve">AD </w:t>
      </w:r>
      <w:r w:rsidR="003F7829" w:rsidRPr="00FA12F8">
        <w:rPr>
          <w:bCs/>
        </w:rPr>
        <w:t>are</w:t>
      </w:r>
      <w:r w:rsidR="00D75B12" w:rsidRPr="00FA12F8">
        <w:rPr>
          <w:bCs/>
        </w:rPr>
        <w:t xml:space="preserve"> sufficient to induce </w:t>
      </w:r>
      <w:r w:rsidR="003F7829" w:rsidRPr="00FA12F8">
        <w:rPr>
          <w:bCs/>
        </w:rPr>
        <w:t>problems with the skeletal muscle</w:t>
      </w:r>
      <w:r w:rsidR="00D75B12" w:rsidRPr="00FA12F8">
        <w:rPr>
          <w:bCs/>
        </w:rPr>
        <w:t>.</w:t>
      </w:r>
      <w:r w:rsidR="00D75B12" w:rsidRPr="00FA12F8">
        <w:rPr>
          <w:b/>
        </w:rPr>
        <w:t xml:space="preserve"> </w:t>
      </w:r>
      <w:r w:rsidR="003F7829" w:rsidRPr="00FA12F8">
        <w:rPr>
          <w:bCs/>
        </w:rPr>
        <w:t>Specific problems noted</w:t>
      </w:r>
      <w:r w:rsidR="00D75B12" w:rsidRPr="00FA12F8">
        <w:rPr>
          <w:bCs/>
        </w:rPr>
        <w:t xml:space="preserve"> at the </w:t>
      </w:r>
      <w:r w:rsidR="00386DCA">
        <w:rPr>
          <w:bCs/>
        </w:rPr>
        <w:t xml:space="preserve">muscle </w:t>
      </w:r>
      <w:r w:rsidR="00D75B12" w:rsidRPr="00FA12F8">
        <w:rPr>
          <w:bCs/>
        </w:rPr>
        <w:t xml:space="preserve">cell level include lower mitochondrial </w:t>
      </w:r>
      <w:r w:rsidR="00371AFF" w:rsidRPr="00FA12F8">
        <w:rPr>
          <w:bCs/>
        </w:rPr>
        <w:t>function</w:t>
      </w:r>
      <w:r w:rsidR="00D75B12" w:rsidRPr="00FA12F8">
        <w:rPr>
          <w:bCs/>
        </w:rPr>
        <w:t xml:space="preserve"> in human AD patients and in </w:t>
      </w:r>
      <w:r w:rsidR="00371AFF" w:rsidRPr="00FA12F8">
        <w:rPr>
          <w:bCs/>
        </w:rPr>
        <w:t xml:space="preserve">the </w:t>
      </w:r>
      <w:r w:rsidR="00D75B12" w:rsidRPr="00FA12F8">
        <w:rPr>
          <w:bCs/>
        </w:rPr>
        <w:t>3xTg-AD and 5xFAD preclinical mouse models</w:t>
      </w:r>
      <w:r w:rsidR="00371AFF" w:rsidRPr="00FA12F8">
        <w:rPr>
          <w:bCs/>
        </w:rPr>
        <w:t xml:space="preserve"> of the disease</w:t>
      </w:r>
      <w:r w:rsidR="00D75B12" w:rsidRPr="00FA12F8">
        <w:rPr>
          <w:bCs/>
        </w:rPr>
        <w:fldChar w:fldCharType="begin"/>
      </w:r>
      <w:r w:rsidR="00240196">
        <w:rPr>
          <w:bCs/>
        </w:rPr>
        <w:instrText xml:space="preserve"> ADDIN ZOTERO_ITEM CSL_CITATION {"citationID":"a4j7sdrfhe","properties":{"formattedCitation":"\\super 12,17\\uc0\\u8211{}19\\nosupersub{}","plainCitation":"12,17–19","noteIndex":0},"citationItems":[{"id":1581,"uris":["http://zotero.org/users/8420900/items/SRHLUKQG"],"itemData":{"id":1581,"type":"article-journal","abstract":"Alzheimer's Disease (ad) associates with insulin resistance and low aerobic capacity, suggestive of impaired skeletal muscle mitochondrial function. However, this has not been directly measured in AD. This study ( n  = 50) compared muscle mitochondrial respiratory function and gene expression profiling in cognitively healthy older adults (CH; n = 24) to 26 individuals in the earliest phase of ad-related cognitive decline, mild cognitive impairment (MCI; n  = 11) or MCI taking the ad medication donepezil (MCI + med; n  = 15). Mitochondrial respiratory kinetics were measured in permeabilized muscle fibers from muscle biopsies of the vastus lateralis. Untreated MCI exhibited lower lipid-stimulated skeletal muscle mitochondrial respiration (State 3, ADP-stimulated) than both CH ( P = .043) and MCI + med (P = .007) groups. MCI also exhibited poorer mitochondrial coupling control compared to CH (P = .014). RNA sequencing of skeletal muscle revealed unique differences in mitochondrial function and metabolism genes based on both MCI status (CH vs MCI) and medication treatment (MCI vs MCI + med). MCI + med modified over 600 skeletal muscle genes compared to MCI suggesting donepezil powerfully impacts the transcriptional profile of muscle. Overall, skeletal muscle mitochondrial respiration is altered in untreated MCI but normalized in donepezil-treated MCI participants while leak control is impaired regardless of medication status. These results provide evidence that mitochondrial changes occur in the early stages of AD, but are influenced by a common ad medicine. Further study of mitochondrial bioenergetics and the influence of transcriptional regulation in early ad is warranted.","container-title":"Function (Oxford, England)","DOI":"10.1093/function/zqab045","ISSN":"2633-8823","issue":"6","journalAbbreviation":"Function (Oxf)","language":"eng","note":"PMID: 34661111\nPMCID: PMC8515006","page":"zqab045","source":"PubMed","title":"Mild Cognitive Impairment and Donepezil Impact Mitochondrial Respiratory Capacity in Skeletal Muscle","volume":"2","author":[{"family":"Morris","given":"Jill K."},{"family":"McCoin","given":"Colin S."},{"family":"Fuller","given":"Kelly N."},{"family":"John","given":"Casey S."},{"family":"Wilkins","given":"Heather M."},{"family":"Green","given":"Zachary D."},{"family":"Wang","given":"Xiaowan"},{"family":"Sharma","given":"Palash"},{"family":"Burns","given":"Jeffrey M."},{"family":"Vidoni","given":"Eric D."},{"family":"Mahnken","given":"Jonathan D."},{"family":"Shankar","given":"Kartik"},{"family":"Swerdlow","given":"Russell H."},{"family":"Thyfault","given":"John P."}],"issued":{"date-parts":[["2021"]]}}},{"id":423,"uris":["http://zotero.org/users/8420900/items/3MBPBCY8"],"itemData":{"id":423,"type":"article-journal","abstract":"Alzheimer's disease (AD) develops along a continuum that spans years prior to diagnosis. Decreased muscle function and mitochondrial respiration occur years earlier in those that develop AD; however, it is unknown what causes these peripheral phenotypes in a disease of the brain. Exercise promotes muscle, mitochondria, and cognitive health and is proposed to be a potential therapeutic for AD, but no study has investigated how skeletal muscle adapts to exercise training in an AD-like context. Utilizing 5xFAD mice, an AD model that develops ad-like pathology and cognitive impairments around 6 mo of age, we examined in vivo neuromuscular function and exercise adapations (mitochondrial respiration and RNA sequencing) before the manifestation of overt cognitive impairment. We found 5xFAD mice develop neuromuscular dysfunction beginning as early as 4 mo of age, characterized by impaired nerve-stimulated muscle torque production and compound nerve action potential of the sciatic nerve. Furthermore, skeletal muscle in 5xFAD mice had altered, sex-dependent, adaptive responses (mitochondrial respiration and gene expression) to exercise training in the absence of overt cognitive impairment. Changes in peripheral systems, specifically neural communication to skeletal muscle, may be harbingers for AD and have implications for lifestyle interventions, like exercise, in AD.","container-title":"Function (Oxford, England)","DOI":"10.1093/function/zqad066","ISSN":"2633-8823","issue":"1","journalAbbreviation":"Function (Oxf)","language":"eng","note":"PMID: 38111538\nPMCID: PMC10727840","page":"zqad066","source":"PubMed","title":"Neuromuscular Dysfunction Precedes Cognitive Impairment in a Mouse Model of Alzheimer's Disease","volume":"5","author":[{"family":"Brisendine","given":"Matthew H."},{"family":"Nichenko","given":"Anna S."},{"family":"Bandara","given":"Aloka B."},{"family":"Willoughby","given":"Orion S."},{"family":"Amiri","given":"Niloufar"},{"family":"Weingrad","given":"Zach"},{"family":"Specht","given":"Kalyn S."},{"family":"Bond","given":"Jacob M."},{"family":"Addington","given":"Adele"},{"family":"Jones","given":"Ronald G."},{"family":"Murach","given":"Kevin A."},{"family":"Poelzing","given":"Steven"},{"family":"Craige","given":"Siobhan M."},{"family":"Grange","given":"Robert W."},{"family":"Drake","given":"Joshua C."}],"issued":{"date-parts":[["2024"]]}}},{"id":33,"uris":["http://zotero.org/users/8420900/items/MZTZDVBB"],"itemData":{"id":33,"type":"article-journal","abstract":"Emerging evidence suggests that patients with Alzheimer's disease (AD) may show accelerated sarcopenia phenotypes. To investigate whether pathological changes associated with neuronal death and cognitive dysfunction also occur in peripheral motor neurons and muscle as a function of age, we used the triple transgenic mouse model of AD (3xTgAD mice) that carries transgenes for mutant forms of APP, Tau, and presenilin proteins that are associated with AD pathology. We measured changes in motor neurons and skeletal muscle function and metabolism in young (2 to 4 month) female control and 3xTgAD mice and in older (18-20 month) control and 3xTgAD female mice. In older 3xTgAD mice, we observed a number of sarcopenia-related phenotypes, including significantly fragmented and denervated neuromuscular junctions (NMJs) associated with a 17% reduction in sciatic nerve induced vs. direct muscle stimulation induced contractile force production, and a 30% decrease in gastrocnemius muscle mass. On the contrary, none of these outcomes were found in young 3xTgAD mice. We also measured an accumulation of amyloid-β (Aβ) in both skeletal muscle and neuronal tissue in old 3xTgAD mice that may potentially contribute to muscle atrophy and NMJ disruption in the older 3xTgAD mice. Furthermore, the TGF-β mediated atrophy signaling pathway is activated in old 3xTgAD mice and is a potential contributing factor in the muscle atrophy that occurs in this group. Perhaps surprisingly, mitochondrial oxygen consumption and reactive oxygen species (ROS) production are not elevated in skeletal muscle from old 3xTgAD mice. Together, these results provide new insights into the effect of AD pathological mechanisms on peripheral changes in skeletal muscle.","container-title":"Frontiers in Aging Neuroscience","DOI":"10.3389/fnagi.2022.876816","ISSN":"1663-4365","journalAbbreviation":"Front Aging Neurosci","language":"eng","note":"PMID: 35547624\nPMCID: PMC9083113","page":"876816","source":"PubMed","title":"Age Related Changes in Muscle Mass and Force Generation in the Triple Transgenic (3xTgAD) Mouse Model of Alzheimer's Disease","volume":"14","author":[{"family":"Xu","given":"Hongyang"},{"family":"Bhaskaran","given":"Shylesh"},{"family":"Piekarz","given":"Katarzyna M."},{"family":"Ranjit","given":"Rojina"},{"family":"Bian","given":"Jan"},{"family":"Kneis","given":"Parker"},{"family":"Ellis","given":"Aubrey"},{"family":"Bhandari","given":"Suyesha"},{"family":"Rice","given":"Heather C."},{"family":"Van Remmen","given":"Holly"}],"issued":{"date-parts":[["2022"]]}}},{"id":472,"uris":["http://zotero.org/users/8420900/items/JL42Z8S8"],"itemData":{"id":472,"type":"article-journal","abstract":"INTRODUCTION: Mitochondrial dysfunction is implicated in the pathophysiology of many chronic diseases. Whether it is related to cognitive impairment and pathological markers is unknown.\nMETHODS: We examined the associations of in vivo skeletal muscle mitochondrial function (post-exercise recovery rate of phosphocreatine [kPCr] via magnetic resonance [MR] spectroscopy with future mild cognitive impairment (MCI) or dementia, and with positron emission tomography (PET) and blood biomarkers of Alzheimer's disease [AD] and neurodegeneration (i.e., Pittsburgh Compound-B [PiB] distribution volume ratio [DVR] for amyloid beta [Aβ], flortaucipir (FTP) standardized uptake value ratio [SUVR] for tau, Aβ42 /40 ratio, phosphorylated tau 181 [p-tau181], neurofilament light chain [NfL], and glial fibrillary acidic protein [GFAP]).\nRESULTS: After covariate adjustment, each standard deviation (SD) higher kPCr level was associated with 52% lower hazards of developing MCI/dementia, and with 59% lower odds of being PiB positive with specific associations in DVR of frontal, parietal, and temporal regions, and cingulate cortex and pallidum. Higher kPCr level was also associated with lower plasma GFAP.\nDISCUSSION: In aging, mitochondrial dysfunction may play a vital role in AD pathological changes and neuroinflammation. Highlights Higher in vivo mitochondrial function is related to lower risk of mild cognitive impairment (MCI)/dementia. Higher in vivo mitochondrial function is related to lower amyloid tracer uptake. Higher in vivo mitochondrial function is related to lower plasma neuroinflammation. Mitochondrial dysfunction may play a key role in Alzheimer's disease (AD) and neurodegeneration.","container-title":"Alzheimer's &amp; Dementia: The Journal of the Alzheimer's Association","DOI":"10.1002/alz.13388","ISSN":"1552-5279","journalAbbreviation":"Alzheimers Dement","language":"eng","note":"PMID: 37530130","source":"PubMed","title":"Skeletal muscle mitochondrial function predicts cognitive impairment and is associated with biomarkers of Alzheimer's disease and neurodegeneration","author":[{"family":"Tian","given":"Qu"},{"family":"Bilgel","given":"Murat"},{"family":"Walker","given":"Keenan A."},{"family":"Moghekar","given":"Abhay R."},{"family":"Fishbein","given":"Kenneth W."},{"family":"Spencer","given":"Richard G."},{"family":"Resnick","given":"Susan M."},{"family":"Ferrucci","given":"Luigi"}],"issued":{"date-parts":[["2023",8,2]]}}}],"schema":"https://github.com/citation-style-language/schema/raw/master/csl-citation.json"} </w:instrText>
      </w:r>
      <w:r w:rsidR="00D75B12" w:rsidRPr="00FA12F8">
        <w:rPr>
          <w:bCs/>
        </w:rPr>
        <w:fldChar w:fldCharType="separate"/>
      </w:r>
      <w:r w:rsidR="00240196" w:rsidRPr="00240196">
        <w:rPr>
          <w:vertAlign w:val="superscript"/>
        </w:rPr>
        <w:t>12,17–19</w:t>
      </w:r>
      <w:r w:rsidR="00D75B12" w:rsidRPr="00FA12F8">
        <w:rPr>
          <w:bCs/>
        </w:rPr>
        <w:fldChar w:fldCharType="end"/>
      </w:r>
      <w:r w:rsidR="00D75B12" w:rsidRPr="00FA12F8">
        <w:rPr>
          <w:bCs/>
        </w:rPr>
        <w:t xml:space="preserve">. Other </w:t>
      </w:r>
      <w:r w:rsidR="00E74D7F">
        <w:rPr>
          <w:bCs/>
        </w:rPr>
        <w:t>problems</w:t>
      </w:r>
      <w:r w:rsidR="00D75B12" w:rsidRPr="00FA12F8">
        <w:rPr>
          <w:bCs/>
        </w:rPr>
        <w:t xml:space="preserve"> include disruptions to </w:t>
      </w:r>
      <w:r w:rsidR="00371AFF" w:rsidRPr="00FA12F8">
        <w:rPr>
          <w:bCs/>
        </w:rPr>
        <w:t>the nerves ability to tell the muscle to contract</w:t>
      </w:r>
      <w:r w:rsidR="00D75B12" w:rsidRPr="00FA12F8">
        <w:rPr>
          <w:bCs/>
        </w:rPr>
        <w:t xml:space="preserve"> </w:t>
      </w:r>
      <w:r w:rsidR="00E74D7F">
        <w:rPr>
          <w:bCs/>
        </w:rPr>
        <w:t>resulting in</w:t>
      </w:r>
      <w:r w:rsidR="00D75B12" w:rsidRPr="00FA12F8">
        <w:rPr>
          <w:bCs/>
        </w:rPr>
        <w:t xml:space="preserve"> subsequent </w:t>
      </w:r>
      <w:r w:rsidR="00371AFF" w:rsidRPr="00FA12F8">
        <w:rPr>
          <w:bCs/>
        </w:rPr>
        <w:t>muscle weakness</w:t>
      </w:r>
      <w:r w:rsidR="00D75B12" w:rsidRPr="00FA12F8">
        <w:rPr>
          <w:bCs/>
        </w:rPr>
        <w:t xml:space="preserve"> in the 3xTg-AD and 5xFAD preclinical mouse models</w:t>
      </w:r>
      <w:r w:rsidR="00D75B12" w:rsidRPr="00FA12F8">
        <w:rPr>
          <w:bCs/>
        </w:rPr>
        <w:fldChar w:fldCharType="begin"/>
      </w:r>
      <w:r w:rsidR="00240196">
        <w:rPr>
          <w:bCs/>
        </w:rPr>
        <w:instrText xml:space="preserve"> ADDIN ZOTERO_ITEM CSL_CITATION {"citationID":"a2pbmpss8c0","properties":{"formattedCitation":"\\super 17,18\\nosupersub{}","plainCitation":"17,18","noteIndex":0},"citationItems":[{"id":423,"uris":["http://zotero.org/users/8420900/items/3MBPBCY8"],"itemData":{"id":423,"type":"article-journal","abstract":"Alzheimer's disease (AD) develops along a continuum that spans years prior to diagnosis. Decreased muscle function and mitochondrial respiration occur years earlier in those that develop AD; however, it is unknown what causes these peripheral phenotypes in a disease of the brain. Exercise promotes muscle, mitochondria, and cognitive health and is proposed to be a potential therapeutic for AD, but no study has investigated how skeletal muscle adapts to exercise training in an AD-like context. Utilizing 5xFAD mice, an AD model that develops ad-like pathology and cognitive impairments around 6 mo of age, we examined in vivo neuromuscular function and exercise adapations (mitochondrial respiration and RNA sequencing) before the manifestation of overt cognitive impairment. We found 5xFAD mice develop neuromuscular dysfunction beginning as early as 4 mo of age, characterized by impaired nerve-stimulated muscle torque production and compound nerve action potential of the sciatic nerve. Furthermore, skeletal muscle in 5xFAD mice had altered, sex-dependent, adaptive responses (mitochondrial respiration and gene expression) to exercise training in the absence of overt cognitive impairment. Changes in peripheral systems, specifically neural communication to skeletal muscle, may be harbingers for AD and have implications for lifestyle interventions, like exercise, in AD.","container-title":"Function (Oxford, England)","DOI":"10.1093/function/zqad066","ISSN":"2633-8823","issue":"1","journalAbbreviation":"Function (Oxf)","language":"eng","note":"PMID: 38111538\nPMCID: PMC10727840","page":"zqad066","source":"PubMed","title":"Neuromuscular Dysfunction Precedes Cognitive Impairment in a Mouse Model of Alzheimer's Disease","volume":"5","author":[{"family":"Brisendine","given":"Matthew H."},{"family":"Nichenko","given":"Anna S."},{"family":"Bandara","given":"Aloka B."},{"family":"Willoughby","given":"Orion S."},{"family":"Amiri","given":"Niloufar"},{"family":"Weingrad","given":"Zach"},{"family":"Specht","given":"Kalyn S."},{"family":"Bond","given":"Jacob M."},{"family":"Addington","given":"Adele"},{"family":"Jones","given":"Ronald G."},{"family":"Murach","given":"Kevin A."},{"family":"Poelzing","given":"Steven"},{"family":"Craige","given":"Siobhan M."},{"family":"Grange","given":"Robert W."},{"family":"Drake","given":"Joshua C."}],"issued":{"date-parts":[["2024"]]}}},{"id":33,"uris":["http://zotero.org/users/8420900/items/MZTZDVBB"],"itemData":{"id":33,"type":"article-journal","abstract":"Emerging evidence suggests that patients with Alzheimer's disease (AD) may show accelerated sarcopenia phenotypes. To investigate whether pathological changes associated with neuronal death and cognitive dysfunction also occur in peripheral motor neurons and muscle as a function of age, we used the triple transgenic mouse model of AD (3xTgAD mice) that carries transgenes for mutant forms of APP, Tau, and presenilin proteins that are associated with AD pathology. We measured changes in motor neurons and skeletal muscle function and metabolism in young (2 to 4 month) female control and 3xTgAD mice and in older (18-20 month) control and 3xTgAD female mice. In older 3xTgAD mice, we observed a number of sarcopenia-related phenotypes, including significantly fragmented and denervated neuromuscular junctions (NMJs) associated with a 17% reduction in sciatic nerve induced vs. direct muscle stimulation induced contractile force production, and a 30% decrease in gastrocnemius muscle mass. On the contrary, none of these outcomes were found in young 3xTgAD mice. We also measured an accumulation of amyloid-β (Aβ) in both skeletal muscle and neuronal tissue in old 3xTgAD mice that may potentially contribute to muscle atrophy and NMJ disruption in the older 3xTgAD mice. Furthermore, the TGF-β mediated atrophy signaling pathway is activated in old 3xTgAD mice and is a potential contributing factor in the muscle atrophy that occurs in this group. Perhaps surprisingly, mitochondrial oxygen consumption and reactive oxygen species (ROS) production are not elevated in skeletal muscle from old 3xTgAD mice. Together, these results provide new insights into the effect of AD pathological mechanisms on peripheral changes in skeletal muscle.","container-title":"Frontiers in Aging Neuroscience","DOI":"10.3389/fnagi.2022.876816","ISSN":"1663-4365","journalAbbreviation":"Front Aging Neurosci","language":"eng","note":"PMID: 35547624\nPMCID: PMC9083113","page":"876816","source":"PubMed","title":"Age Related Changes in Muscle Mass and Force Generation in the Triple Transgenic (3xTgAD) Mouse Model of Alzheimer's Disease","volume":"14","author":[{"family":"Xu","given":"Hongyang"},{"family":"Bhaskaran","given":"Shylesh"},{"family":"Piekarz","given":"Katarzyna M."},{"family":"Ranjit","given":"Rojina"},{"family":"Bian","given":"Jan"},{"family":"Kneis","given":"Parker"},{"family":"Ellis","given":"Aubrey"},{"family":"Bhandari","given":"Suyesha"},{"family":"Rice","given":"Heather C."},{"family":"Van Remmen","given":"Holly"}],"issued":{"date-parts":[["2022"]]}}}],"schema":"https://github.com/citation-style-language/schema/raw/master/csl-citation.json"} </w:instrText>
      </w:r>
      <w:r w:rsidR="00D75B12" w:rsidRPr="00FA12F8">
        <w:rPr>
          <w:bCs/>
        </w:rPr>
        <w:fldChar w:fldCharType="separate"/>
      </w:r>
      <w:r w:rsidR="00240196" w:rsidRPr="00240196">
        <w:rPr>
          <w:vertAlign w:val="superscript"/>
        </w:rPr>
        <w:t>17,18</w:t>
      </w:r>
      <w:r w:rsidR="00D75B12" w:rsidRPr="00FA12F8">
        <w:rPr>
          <w:bCs/>
        </w:rPr>
        <w:fldChar w:fldCharType="end"/>
      </w:r>
      <w:r w:rsidR="00D75B12" w:rsidRPr="00FA12F8">
        <w:rPr>
          <w:bCs/>
        </w:rPr>
        <w:t xml:space="preserve">. At the molecular level, genes and proteins involved in </w:t>
      </w:r>
      <w:r w:rsidR="00D75B12" w:rsidRPr="00FA12F8">
        <w:rPr>
          <w:bCs/>
        </w:rPr>
        <w:lastRenderedPageBreak/>
        <w:t xml:space="preserve">inflammation, </w:t>
      </w:r>
      <w:r w:rsidR="00371AFF" w:rsidRPr="00FA12F8">
        <w:rPr>
          <w:bCs/>
        </w:rPr>
        <w:t>fat utilization</w:t>
      </w:r>
      <w:r w:rsidR="00D75B12" w:rsidRPr="00FA12F8">
        <w:rPr>
          <w:bCs/>
        </w:rPr>
        <w:t xml:space="preserve">, and mitochondrial </w:t>
      </w:r>
      <w:r w:rsidR="00371AFF" w:rsidRPr="00FA12F8">
        <w:rPr>
          <w:bCs/>
        </w:rPr>
        <w:t>function</w:t>
      </w:r>
      <w:r w:rsidR="00D75B12" w:rsidRPr="00FA12F8">
        <w:rPr>
          <w:bCs/>
        </w:rPr>
        <w:t xml:space="preserve"> are altered in the </w:t>
      </w:r>
      <w:r w:rsidR="00371AFF" w:rsidRPr="00FA12F8">
        <w:rPr>
          <w:bCs/>
        </w:rPr>
        <w:t xml:space="preserve">problematic </w:t>
      </w:r>
      <w:r w:rsidR="00D75B12" w:rsidRPr="00FA12F8">
        <w:rPr>
          <w:bCs/>
        </w:rPr>
        <w:t>muscles of AD patients compared to healthy controls</w:t>
      </w:r>
      <w:r w:rsidR="00D75B12" w:rsidRPr="00FA12F8">
        <w:rPr>
          <w:bCs/>
        </w:rPr>
        <w:fldChar w:fldCharType="begin"/>
      </w:r>
      <w:r w:rsidR="00240196">
        <w:rPr>
          <w:bCs/>
        </w:rPr>
        <w:instrText xml:space="preserve"> ADDIN ZOTERO_ITEM CSL_CITATION {"citationID":"aljcaqka6s","properties":{"formattedCitation":"\\super 12,20\\nosupersub{}","plainCitation":"12,20","noteIndex":0},"citationItems":[{"id":1581,"uris":["http://zotero.org/users/8420900/items/SRHLUKQG"],"itemData":{"id":1581,"type":"article-journal","abstract":"Alzheimer's Disease (ad) associates with insulin resistance and low aerobic capacity, suggestive of impaired skeletal muscle mitochondrial function. However, this has not been directly measured in AD. This study ( n  = 50) compared muscle mitochondrial respiratory function and gene expression profiling in cognitively healthy older adults (CH; n = 24) to 26 individuals in the earliest phase of ad-related cognitive decline, mild cognitive impairment (MCI; n  = 11) or MCI taking the ad medication donepezil (MCI + med; n  = 15). Mitochondrial respiratory kinetics were measured in permeabilized muscle fibers from muscle biopsies of the vastus lateralis. Untreated MCI exhibited lower lipid-stimulated skeletal muscle mitochondrial respiration (State 3, ADP-stimulated) than both CH ( P = .043) and MCI + med (P = .007) groups. MCI also exhibited poorer mitochondrial coupling control compared to CH (P = .014). RNA sequencing of skeletal muscle revealed unique differences in mitochondrial function and metabolism genes based on both MCI status (CH vs MCI) and medication treatment (MCI vs MCI + med). MCI + med modified over 600 skeletal muscle genes compared to MCI suggesting donepezil powerfully impacts the transcriptional profile of muscle. Overall, skeletal muscle mitochondrial respiration is altered in untreated MCI but normalized in donepezil-treated MCI participants while leak control is impaired regardless of medication status. These results provide evidence that mitochondrial changes occur in the early stages of AD, but are influenced by a common ad medicine. Further study of mitochondrial bioenergetics and the influence of transcriptional regulation in early ad is warranted.","container-title":"Function (Oxford, England)","DOI":"10.1093/function/zqab045","ISSN":"2633-8823","issue":"6","journalAbbreviation":"Function (Oxf)","language":"eng","note":"PMID: 34661111\nPMCID: PMC8515006","page":"zqab045","source":"PubMed","title":"Mild Cognitive Impairment and Donepezil Impact Mitochondrial Respiratory Capacity in Skeletal Muscle","volume":"2","author":[{"family":"Morris","given":"Jill K."},{"family":"McCoin","given":"Colin S."},{"family":"Fuller","given":"Kelly N."},{"family":"John","given":"Casey S."},{"family":"Wilkins","given":"Heather M."},{"family":"Green","given":"Zachary D."},{"family":"Wang","given":"Xiaowan"},{"family":"Sharma","given":"Palash"},{"family":"Burns","given":"Jeffrey M."},{"family":"Vidoni","given":"Eric D."},{"family":"Mahnken","given":"Jonathan D."},{"family":"Shankar","given":"Kartik"},{"family":"Swerdlow","given":"Russell H."},{"family":"Thyfault","given":"John P."}],"issued":{"date-parts":[["2021"]]}}},{"id":1607,"uris":["http://zotero.org/users/8420900/items/GY7AXT9J"],"itemData":{"id":1607,"type":"article-journal","abstract":"Alzheimer's disease (AD) is associated with reduced lean mass and impaired skeletal muscle mitochondrial and motor function. Although primary mitochondrial defects in AD may underlie these findings, molecular alterations in AD have not been thoroughly examined in human skeletal muscle. Here, we used two human skeletal muscle types, quadriceps (n = 81) and temporalis (n = 66), to compare the proteome of individuals with a neuropathologic AD diagnosis based on AD Neuropathologic Change (ADNPC+: n = 54 temporalis, 44 quadriceps) to controls (ADNPC-: n = 27 temporalis, 22 quadriceps). We determined the effects of ADNPC status within each muscle and within apolipoprotein E4 (APOE4) carriers and APOE4 non-carriers. Pathways that support mitochondrial metabolism, including oxidative phosphorylation, were downregulated in skeletal muscle of ADNPC+ versus ADNPC- individuals. Similar mitochondrial effects were observed across muscle types and APOE4 carrier groups, but nearly four times as many proteins were altered in temporalis versus quadriceps tissue and mitochondrial effects were most pronounced in APOE4 carriers compared to APOE4 non-carriers. Of all detected oxidative phosphorylation proteins, the expression of </w:instrText>
      </w:r>
      <w:r w:rsidR="00240196">
        <w:rPr>
          <w:rFonts w:ascii="Cambria Math" w:hAnsi="Cambria Math" w:cs="Cambria Math"/>
          <w:bCs/>
        </w:rPr>
        <w:instrText>∼</w:instrText>
      </w:r>
      <w:r w:rsidR="00240196">
        <w:rPr>
          <w:bCs/>
        </w:rPr>
        <w:instrText xml:space="preserve">29-61 % (dependent on muscle/APOE4 carrier group) significantly correlated with AD progression, ranked by Clinical Dementia Rating and ADNPC scores. Of these, 23 proteins decreased in expression with greater AD progression in all skeletal muscle type and APOE4 carrier groups. This is the first study to assess differences in the human skeletal muscle proteome in the context of AD. Our work shows that systemic mitochondrial alterations in AD extend to skeletal muscle and these effects are amplified by APOE4 and correlate with AD progression.","container-title":"Neurobiology of Disease","DOI":"10.1016/j.nbd.2025.106916","ISSN":"1095-953X","journalAbbreviation":"Neurobiol Dis","language":"eng","note":"PMID: 40250718","page":"106916","source":"PubMed","title":"Human skeletal muscle mitochondrial pathways are impacted by a neuropathologic diagnosis of Alzheimer's disease","volume":"210","author":[{"family":"Johnson","given":"Chelsea N."},{"family":"Evans","given":"Mara R."},{"family":"Blankenship","given":"Anneka E."},{"family":"John","given":"Casey S."},{"family":"Rekowski","given":"Michaella J."},{"family":"Washburn","given":"Michael P."},{"family":"Phan","given":"Andy"},{"family":"Gouvion","given":"Cynthia M."},{"family":"Haeri","given":"Mohammad"},{"family":"Swerdlow","given":"Russell H."},{"family":"Geiger","given":"Paige C."},{"family":"Morris","given":"Jill K."}],"issued":{"date-parts":[["2025",6,15]]}}}],"schema":"https://github.com/citation-style-language/schema/raw/master/csl-citation.json"} </w:instrText>
      </w:r>
      <w:r w:rsidR="00D75B12" w:rsidRPr="00FA12F8">
        <w:rPr>
          <w:bCs/>
        </w:rPr>
        <w:fldChar w:fldCharType="separate"/>
      </w:r>
      <w:r w:rsidR="00240196" w:rsidRPr="00240196">
        <w:rPr>
          <w:vertAlign w:val="superscript"/>
        </w:rPr>
        <w:t>12,20</w:t>
      </w:r>
      <w:r w:rsidR="00D75B12" w:rsidRPr="00FA12F8">
        <w:rPr>
          <w:bCs/>
        </w:rPr>
        <w:fldChar w:fldCharType="end"/>
      </w:r>
      <w:r w:rsidR="00D75B12" w:rsidRPr="00FA12F8">
        <w:rPr>
          <w:bCs/>
        </w:rPr>
        <w:t>. The</w:t>
      </w:r>
      <w:r w:rsidR="00371AFF" w:rsidRPr="00FA12F8">
        <w:rPr>
          <w:bCs/>
        </w:rPr>
        <w:t xml:space="preserve">re are also alterations to several pathways that cause muscle tissue to </w:t>
      </w:r>
      <w:r w:rsidR="0086112F">
        <w:rPr>
          <w:bCs/>
        </w:rPr>
        <w:t>waste</w:t>
      </w:r>
      <w:r w:rsidR="00371AFF" w:rsidRPr="00FA12F8">
        <w:rPr>
          <w:bCs/>
        </w:rPr>
        <w:t xml:space="preserve"> away in the </w:t>
      </w:r>
      <w:r w:rsidR="00D75B12" w:rsidRPr="00FA12F8">
        <w:rPr>
          <w:bCs/>
        </w:rPr>
        <w:t>3xTg-AD and APP/PS1 mutant m</w:t>
      </w:r>
      <w:r w:rsidR="00371AFF" w:rsidRPr="00FA12F8">
        <w:rPr>
          <w:bCs/>
        </w:rPr>
        <w:t>ouse models of AD includ</w:t>
      </w:r>
      <w:r w:rsidR="005C45E2">
        <w:rPr>
          <w:bCs/>
        </w:rPr>
        <w:t>ing</w:t>
      </w:r>
      <w:r w:rsidR="00D75B12" w:rsidRPr="00FA12F8">
        <w:rPr>
          <w:bCs/>
        </w:rPr>
        <w:t xml:space="preserve"> higher levels of Myostatin and mildly higher Transforming Growth Factor Beta (TGFβ)-SMAD signaling</w:t>
      </w:r>
      <w:r w:rsidR="00D75B12" w:rsidRPr="00FA12F8">
        <w:rPr>
          <w:bCs/>
        </w:rPr>
        <w:fldChar w:fldCharType="begin"/>
      </w:r>
      <w:r w:rsidR="00240196">
        <w:rPr>
          <w:bCs/>
        </w:rPr>
        <w:instrText xml:space="preserve"> ADDIN ZOTERO_ITEM CSL_CITATION {"citationID":"a2haogav8e8","properties":{"formattedCitation":"\\super 18,21\\nosupersub{}","plainCitation":"18,21","noteIndex":0},"citationItems":[{"id":33,"uris":["http://zotero.org/users/8420900/items/MZTZDVBB"],"itemData":{"id":33,"type":"article-journal","abstract":"Emerging evidence suggests that patients with Alzheimer's disease (AD) may show accelerated sarcopenia phenotypes. To investigate whether pathological changes associated with neuronal death and cognitive dysfunction also occur in peripheral motor neurons and muscle as a function of age, we used the triple transgenic mouse model of AD (3xTgAD mice) that carries transgenes for mutant forms of APP, Tau, and presenilin proteins that are associated with AD pathology. We measured changes in motor neurons and skeletal muscle function and metabolism in young (2 to 4 month) female control and 3xTgAD mice and in older (18-20 month) control and 3xTgAD female mice. In older 3xTgAD mice, we observed a number of sarcopenia-related phenotypes, including significantly fragmented and denervated neuromuscular junctions (NMJs) associated with a 17% reduction in sciatic nerve induced vs. direct muscle stimulation induced contractile force production, and a 30% decrease in gastrocnemius muscle mass. On the contrary, none of these outcomes were found in young 3xTgAD mice. We also measured an accumulation of amyloid-β (Aβ) in both skeletal muscle and neuronal tissue in old 3xTgAD mice that may potentially contribute to muscle atrophy and NMJ disruption in the older 3xTgAD mice. Furthermore, the TGF-β mediated atrophy signaling pathway is activated in old 3xTgAD mice and is a potential contributing factor in the muscle atrophy that occurs in this group. Perhaps surprisingly, mitochondrial oxygen consumption and reactive oxygen species (ROS) production are not elevated in skeletal muscle from old 3xTgAD mice. Together, these results provide new insights into the effect of AD pathological mechanisms on peripheral changes in skeletal muscle.","container-title":"Frontiers in Aging Neuroscience","DOI":"10.3389/fnagi.2022.876816","ISSN":"1663-4365","journalAbbreviation":"Front Aging Neurosci","language":"eng","note":"PMID: 35547624\nPMCID: PMC9083113","page":"876816","source":"PubMed","title":"Age Related Changes in Muscle Mass and Force Generation in the Triple Transgenic (3xTgAD) Mouse Model of Alzheimer's Disease","volume":"14","author":[{"family":"Xu","given":"Hongyang"},{"family":"Bhaskaran","given":"Shylesh"},{"family":"Piekarz","given":"Katarzyna M."},{"family":"Ranjit","given":"Rojina"},{"family":"Bian","given":"Jan"},{"family":"Kneis","given":"Parker"},{"family":"Ellis","given":"Aubrey"},{"family":"Bhandari","given":"Suyesha"},{"family":"Rice","given":"Heather C."},{"family":"Van Remmen","given":"Holly"}],"issued":{"date-parts":[["2022"]]}}},{"id":1625,"uris":["http://zotero.org/users/8420900/items/QGCFUR2N"],"itemData":{"id":1625,"type":"article-journal","abstract":"With aging, there are progressive functional declines in multiple organ systems. One of the major physiological problems observed in aged people is skeletal muscle loss. This age-related muscle loss causes muscle weakness and disability, which in turn might reduce the quality of life in older adults and lead to the progression of several diseases, particularly Alzheimer's disease (AD). Some researchers have hypothesized that loss of muscle mass and strength is linked to the risk of developing AD. In addition, unintended weight loss often occurs in AD patients and might reflect dementia severity. However, the causal relationship between muscle atrophy and cognitive deficits in AD is unclear. We found that double transgenic amyloid precursor protein and presenilin 1 (APP/PS1) mice that co-express APP and PS1 at older ages exhibited lower body weight and lean tissue mass than sex- and age-matched wild-type (WT) mice. In addition, muscle atrophy and the extent of memory decline were strongly correlated in APP/PS1 mice. Myostatin levels in the gastrocnemius (GAS) muscle of 12-month-old APP/PS1 mice were elevated. We determined that the cellular and molecular mechanism of muscle atrophy was through the ubiquitin-proteasome pathway. Furthermore, myostatin knockdown in the GAS muscles increased grip strength and muscle mass, leading to memory improvement in myostatin short-hairpin RNA-treated APP/PS1 mice. We conclude that high-level myostatin expression might mediate or trigger muscle atrophy and cognitive deficits.","container-title":"Molecular Neurobiology","DOI":"10.1007/s12035-018-1201-y","ISSN":"1559-1182","issue":"3","journalAbbreviation":"Mol Neurobiol","language":"eng","note":"PMID: 29982981","page":"1984-1991","source":"PubMed","title":"Myostatin Is Associated With Cognitive Decline in an Animal Model of Alzheimer's Disease","volume":"56","author":[{"family":"Lin","given":"Yung-Shuen"},{"family":"Lin","given":"Fang-Yu"},{"family":"Hsiao","given":"Ya-Hsin"}],"issued":{"date-parts":[["2019",3]]}}}],"schema":"https://github.com/citation-style-language/schema/raw/master/csl-citation.json"} </w:instrText>
      </w:r>
      <w:r w:rsidR="00D75B12" w:rsidRPr="00FA12F8">
        <w:rPr>
          <w:bCs/>
        </w:rPr>
        <w:fldChar w:fldCharType="separate"/>
      </w:r>
      <w:r w:rsidR="00240196" w:rsidRPr="00240196">
        <w:rPr>
          <w:vertAlign w:val="superscript"/>
        </w:rPr>
        <w:t>18,21</w:t>
      </w:r>
      <w:r w:rsidR="00D75B12" w:rsidRPr="00FA12F8">
        <w:rPr>
          <w:bCs/>
        </w:rPr>
        <w:fldChar w:fldCharType="end"/>
      </w:r>
      <w:r w:rsidR="00D75B12" w:rsidRPr="00FA12F8">
        <w:rPr>
          <w:bCs/>
        </w:rPr>
        <w:t xml:space="preserve">. </w:t>
      </w:r>
    </w:p>
    <w:p w14:paraId="226EFEAC" w14:textId="452E0ADB" w:rsidR="00D75B12" w:rsidRPr="00FA12F8" w:rsidRDefault="00D75B12" w:rsidP="00243E17">
      <w:pPr>
        <w:widowControl w:val="0"/>
        <w:ind w:firstLine="720"/>
        <w:rPr>
          <w:b/>
        </w:rPr>
      </w:pPr>
      <w:r w:rsidRPr="00FA12F8">
        <w:rPr>
          <w:bCs/>
        </w:rPr>
        <w:t xml:space="preserve">While these </w:t>
      </w:r>
      <w:r w:rsidR="00371AFF" w:rsidRPr="00FA12F8">
        <w:rPr>
          <w:bCs/>
        </w:rPr>
        <w:t>problems with skeletal muscle</w:t>
      </w:r>
      <w:r w:rsidRPr="00FA12F8">
        <w:rPr>
          <w:bCs/>
        </w:rPr>
        <w:t xml:space="preserve"> typically worsen as the </w:t>
      </w:r>
      <w:r w:rsidR="00371AFF" w:rsidRPr="00FA12F8">
        <w:rPr>
          <w:bCs/>
        </w:rPr>
        <w:t xml:space="preserve">problems in the brain during </w:t>
      </w:r>
      <w:r w:rsidRPr="00FA12F8">
        <w:rPr>
          <w:bCs/>
        </w:rPr>
        <w:t xml:space="preserve">AD </w:t>
      </w:r>
      <w:r w:rsidR="00371AFF" w:rsidRPr="00FA12F8">
        <w:rPr>
          <w:bCs/>
        </w:rPr>
        <w:t>get worse</w:t>
      </w:r>
      <w:r w:rsidRPr="00FA12F8">
        <w:rPr>
          <w:bCs/>
        </w:rPr>
        <w:fldChar w:fldCharType="begin"/>
      </w:r>
      <w:r w:rsidR="00240196">
        <w:rPr>
          <w:bCs/>
        </w:rPr>
        <w:instrText xml:space="preserve"> ADDIN ZOTERO_ITEM CSL_CITATION {"citationID":"ar11hip1bg","properties":{"formattedCitation":"\\super 10\\uc0\\u8211{}12,18,22\\nosupersub{}","plainCitation":"10–12,18,22","noteIndex":0},"citationItems":[{"id":1622,"uris":["http://zotero.org/users/8420900/items/UURR4ZQG"],"itemData":{"id":1622,"type":"article-journal","abstract":"Alzheimer's disease (AD) is the most common neurodegenerative disease, and numerous recent findings suggest that several pathologic signs, including loss of muscle strength and mass, are also detected in these patients. In the present study, we evaluated muscle cross-sectional area (CSA), myonuclear number, satellite cell (SC) content, and myosin heavy chain (MyHC) types in an animal model of AD and examined the possible role of resistance training in controlling skeletal muscle size in this disease. Fifty-eight male rats were randomly divided into four groups: healthy-control (H-C), healthy-exercise (H-Ex), Alzheimer-control (A-C), and Alzheimer-exercise (A-Ex). AD was induced by the single injection of 1-42 amyloid into the CA1 region of the hippocampus (1 μl/site). The rats in H-Ex and A-Ex groups performed a 5-week resistance training period (17 sessions). The results indicated that AD induces significant skeletal muscle atrophy and reduces the myonuclear number and SC content in gastrocnemius muscle in both whole muscle cross-sections and isolated myofibers. Interestingly, we did not find any significant differences in the different MyHC distributions of AD animals compared with controls, while resistance training significantly increased the CSA of MyHC IIb fibers in both AD and healthy animals. Altogether, these observations suggest that the skeletal muscle of AD animals are more prone to atrophy and loss of myonuclear number and satellite cell content, while resistance training successfully restores these impairments.","container-title":"Scientific Reports","DOI":"10.1038/s41598-023-29406-1","ISSN":"2045-2322","issue":"1","journalAbbreviation":"Sci Rep","language":"eng","note":"PMID: 36781881\nPMCID: PMC9925431","page":"2535","source":"PubMed","title":"Resistance training restores skeletal muscle atrophy and satellite cell content in an animal model of Alzheimer's disease","volume":"13","author":[{"family":"Rahmati","given":"Masoud"},{"family":"Shariatzadeh Joneydi","given":"Mohammad"},{"family":"Koyanagi","given":"Ai"},{"family":"Yang","given":"Guang"},{"family":"Ji","given":"Bingzhou"},{"family":"Won Lee","given":"Seung"},{"family":"Keon Yon","given":"Dong"},{"family":"Smith","given":"Lee"},{"family":"Il Shin","given":"Jae"},{"family":"Li","given":"Yusheng"}],"issued":{"date-parts":[["2023",2,13]]}}},{"id":33,"uris":["http://zotero.org/users/8420900/items/MZTZDVBB"],"itemData":{"id":33,"type":"article-journal","abstract":"Emerging evidence suggests that patients with Alzheimer's disease (AD) may show accelerated sarcopenia phenotypes. To investigate whether pathological changes associated with neuronal death and cognitive dysfunction also occur in peripheral motor neurons and muscle as a function of age, we used the triple transgenic mouse model of AD (3xTgAD mice) that carries transgenes for mutant forms of APP, Tau, and presenilin proteins that are associated with AD pathology. We measured changes in motor neurons and skeletal muscle function and metabolism in young (2 to 4 month) female control and 3xTgAD mice and in older (18-20 month) control and 3xTgAD female mice. In older 3xTgAD mice, we observed a number of sarcopenia-related phenotypes, including significantly fragmented and denervated neuromuscular junctions (NMJs) associated with a 17% reduction in sciatic nerve induced vs. direct muscle stimulation induced contractile force production, and a 30% decrease in gastrocnemius muscle mass. On the contrary, none of these outcomes were found in young 3xTgAD mice. We also measured an accumulation of amyloid-β (Aβ) in both skeletal muscle and neuronal tissue in old 3xTgAD mice that may potentially contribute to muscle atrophy and NMJ disruption in the older 3xTgAD mice. Furthermore, the TGF-β mediated atrophy signaling pathway is activated in old 3xTgAD mice and is a potential contributing factor in the muscle atrophy that occurs in this group. Perhaps surprisingly, mitochondrial oxygen consumption and reactive oxygen species (ROS) production are not elevated in skeletal muscle from old 3xTgAD mice. Together, these results provide new insights into the effect of AD pathological mechanisms on peripheral changes in skeletal muscle.","container-title":"Frontiers in Aging Neuroscience","DOI":"10.3389/fnagi.2022.876816","ISSN":"1663-4365","journalAbbreviation":"Front Aging Neurosci","language":"eng","note":"PMID: 35547624\nPMCID: PMC9083113","page":"876816","source":"PubMed","title":"Age Related Changes in Muscle Mass and Force Generation in the Triple Transgenic (3xTgAD) Mouse Model of Alzheimer's Disease","volume":"14","author":[{"family":"Xu","given":"Hongyang"},{"family":"Bhaskaran","given":"Shylesh"},{"family":"Piekarz","given":"Katarzyna M."},{"family":"Ranjit","given":"Rojina"},{"family":"Bian","given":"Jan"},{"family":"Kneis","given":"Parker"},{"family":"Ellis","given":"Aubrey"},{"family":"Bhandari","given":"Suyesha"},{"family":"Rice","given":"Heather C."},{"family":"Van Remmen","given":"Holly"}],"issued":{"date-parts":[["2022"]]}}},{"id":1581,"uris":["http://zotero.org/users/8420900/items/SRHLUKQG"],"itemData":{"id":1581,"type":"article-journal","abstract":"Alzheimer's Disease (ad) associates with insulin resistance and low aerobic capacity, suggestive of impaired skeletal muscle mitochondrial function. However, this has not been directly measured in AD. This study ( n  = 50) compared muscle mitochondrial respiratory function and gene expression profiling in cognitively healthy older adults (CH; n = 24) to 26 individuals in the earliest phase of ad-related cognitive decline, mild cognitive impairment (MCI; n  = 11) or MCI taking the ad medication donepezil (MCI + med; n  = 15). Mitochondrial respiratory kinetics were measured in permeabilized muscle fibers from muscle biopsies of the vastus lateralis. Untreated MCI exhibited lower lipid-stimulated skeletal muscle mitochondrial respiration (State 3, ADP-stimulated) than both CH ( P = .043) and MCI + med (P = .007) groups. MCI also exhibited poorer mitochondrial coupling control compared to CH (P = .014). RNA sequencing of skeletal muscle revealed unique differences in mitochondrial function and metabolism genes based on both MCI status (CH vs MCI) and medication treatment (MCI vs MCI + med). MCI + med modified over 600 skeletal muscle genes compared to MCI suggesting donepezil powerfully impacts the transcriptional profile of muscle. Overall, skeletal muscle mitochondrial respiration is altered in untreated MCI but normalized in donepezil-treated MCI participants while leak control is impaired regardless of medication status. These results provide evidence that mitochondrial changes occur in the early stages of AD, but are influenced by a common ad medicine. Further study of mitochondrial bioenergetics and the influence of transcriptional regulation in early ad is warranted.","container-title":"Function (Oxford, England)","DOI":"10.1093/function/zqab045","ISSN":"2633-8823","issue":"6","journalAbbreviation":"Function (Oxf)","language":"eng","note":"PMID: 34661111\nPMCID: PMC8515006","page":"zqab045","source":"PubMed","title":"Mild Cognitive Impairment and Donepezil Impact Mitochondrial Respiratory Capacity in Skeletal Muscle","volume":"2","author":[{"family":"Morris","given":"Jill K."},{"family":"McCoin","given":"Colin S."},{"family":"Fuller","given":"Kelly N."},{"family":"John","given":"Casey S."},{"family":"Wilkins","given":"Heather M."},{"family":"Green","given":"Zachary D."},{"family":"Wang","given":"Xiaowan"},{"family":"Sharma","given":"Palash"},{"family":"Burns","given":"Jeffrey M."},{"family":"Vidoni","given":"Eric D."},{"family":"Mahnken","given":"Jonathan D."},{"family":"Shankar","given":"Kartik"},{"family":"Swerdlow","given":"Russell H."},{"family":"Thyfault","given":"John P."}],"issued":{"date-parts":[["2021"]]}}},{"id":1587,"uris":["http://zotero.org/users/8420900/items/7ZGFNBAV"],"itemData":{"id":1587,"type":"article-journal","abstract":"Although sarcopenia is closely linked to dementia, particularly Alzheimer disease (AD), there are few studies examining the prevalence and associated factors of sarcopenia in subjects with AD. This study aimed to investigate the prevalence of sarcopenia, factors associated with sarcopenia in elderly subjects with AD, and differences in muscle functions of the upper and lower extremities and gait speed at various stages of AD. We evaluated handgrip and knee extension strength, muscle mass, and gait speed in 285 elderly outpatients with probable AD (mean age 82. 0 ± 5.3 years), including early AD (n = 82), mild AD (n = 90), and moderate AD (n = 113), and 67 elderly outpatients with normal cognition (NC) (mean age 81.1 ± 4.7 years). Sarcopenia was defined according to the consensus of the Asian Working Group for Sarcopenia. The prevalence rate of sarcopenia was significantly higher in early AD, mild AD, and moderate AD than in NC (11% in NC, 36% in early AD, 45% in mild AD, and 60% in moderate AD of the female group, and 13% in NC, 41% in early AD, 47% in mild AD, and 47% in moderate AD of the male group). Age, body mass index, and Mini-mental state examination score were associated with sarcopenia in female or male AD groups. Decreased muscle strength without loss of muscle mass of the upper and lower extremities in the female AD group and those of the lower extremity in the AD male group were found in early and mild stages. Both muscle strength and mass decreased in the moderate AD. Low gait speed was also found in the early female and male AD which progressed with advancing dementia. Subjects with AD, even the early stages of AD, showed a high prevalence rate of sarcopenia. Higher age, lower BMI, and lower MMSE score were associated with sarcopenia in the female or male AD. There were differences in muscle functions and physical performance between the stages of the female and male AD.","container-title":"Frontiers in Neurology","DOI":"10.3389/fneur.2018.00710","ISSN":"1664-2295","journalAbbreviation":"Front Neurol","language":"eng","note":"PMID: 30210435\nPMCID: PMC6121095","page":"710","source":"PubMed","title":"Sarcopenia and Muscle Functions at Various Stages of Alzheimer Disease","volume":"9","author":[{"family":"Ogawa","given":"Yusuke"},{"family":"Kaneko","given":"Yoshitsugu"},{"family":"Sato","given":"Tomohiko"},{"family":"Shimizu","given":"Soichiro"},{"family":"Kanetaka","given":"Hidekazu"},{"family":"Hanyu","given":"Haruo"}],"issued":{"date-parts":[["2018"]]}}},{"id":1723,"uris":["http://zotero.org/users/8420900/items/JDRRZ6KR"],"itemData":{"id":1723,"type":"article-journal","abstract":"BACKGROUND: The course of weight loss associated with dementia is unclear, particularly prior to and around the onset of the clinical syndrome.\nOBJECTIVE: To compare the natural history of weight change from mid to late life in men with and without dementia in late life.\nDESIGN AND SETTING: The Honolulu-Asia Aging Study, a 32-year, prospective, population-based study of Japanese American men who had been weighed on 6 occasions between 1965 and 1999 and who had been screened for dementia 3 times between 1991 and 1999.\nPARTICIPANTS: Of 1890 men (aged 77-98 years), 112 with incident dementia were compared with 1778 without dementia at the sixth examination (1997-1999).\nMAIN OUTCOME MEASURE: Weight change up to and including the sixth examination was treated as the dependent variable and estimated using a repeated measures analysis.\nRESULTS: Groups with and without dementia did not differ with respect to baseline weight or change in weight from mid to late life (first 26 years' follow-up). In the late-life examinations (final 6 years), mean age- and education-adjusted weight loss was -0.22 kg/y (95% confidence intervals, -0.26 to -0.18) in participants without dementia. Men with incident dementia at the same examination had an additional yearly weight loss of -0.36 kg (95% confidence interval, -0.53 to -0.19). This was not changed substantially with adjustment for risk factors for vascular disease or functional impairment and was significant for both Alzheimer disease and vascular dementia subtypes.\nCONCLUSIONS: Dementia-associated weight loss begins before the onset of the clinical syndrome and accelerates by the time of diagnosis. The potential impact on prognosis should be considered in the case of elderly persons at risk for dementia.","container-title":"Archives of Neurology","DOI":"10.1001/archneur.62.1.55","ISSN":"0003-9942","issue":"1","journalAbbreviation":"Arch Neurol","language":"eng","note":"PMID: 15642850","page":"55-60","source":"PubMed","title":"A 32-year prospective study of change in body weight and incident dementia: the Honolulu-Asia Aging Study","title-short":"A 32-year prospective study of change in body weight and incident dementia","volume":"62","author":[{"family":"Stewart","given":"Robert"},{"family":"Masaki","given":"Kamal"},{"family":"Xue","given":"Qian-Li"},{"family":"Peila","given":"Rita"},{"family":"Petrovitch","given":"Helen"},{"family":"White","given":"Lon R."},{"family":"Launer","given":"Lenore J."}],"issued":{"date-parts":[["2005",1]]}}}],"schema":"https://github.com/citation-style-language/schema/raw/master/csl-citation.json"} </w:instrText>
      </w:r>
      <w:r w:rsidRPr="00FA12F8">
        <w:rPr>
          <w:bCs/>
        </w:rPr>
        <w:fldChar w:fldCharType="separate"/>
      </w:r>
      <w:r w:rsidR="00240196" w:rsidRPr="00240196">
        <w:rPr>
          <w:vertAlign w:val="superscript"/>
        </w:rPr>
        <w:t>10–12,18,22</w:t>
      </w:r>
      <w:r w:rsidRPr="00FA12F8">
        <w:rPr>
          <w:bCs/>
        </w:rPr>
        <w:fldChar w:fldCharType="end"/>
      </w:r>
      <w:r w:rsidRPr="00FA12F8">
        <w:rPr>
          <w:bCs/>
        </w:rPr>
        <w:t>, the</w:t>
      </w:r>
      <w:r w:rsidR="00371AFF" w:rsidRPr="00FA12F8">
        <w:rPr>
          <w:bCs/>
        </w:rPr>
        <w:t xml:space="preserve">re is significant heterogeneity </w:t>
      </w:r>
      <w:r w:rsidR="005C45E2">
        <w:rPr>
          <w:bCs/>
        </w:rPr>
        <w:t xml:space="preserve">observed </w:t>
      </w:r>
      <w:r w:rsidR="00371AFF" w:rsidRPr="00FA12F8">
        <w:rPr>
          <w:bCs/>
        </w:rPr>
        <w:t xml:space="preserve">in regards to the </w:t>
      </w:r>
      <w:r w:rsidRPr="00FA12F8">
        <w:rPr>
          <w:bCs/>
        </w:rPr>
        <w:t>severity of th</w:t>
      </w:r>
      <w:r w:rsidR="00371AFF" w:rsidRPr="00FA12F8">
        <w:rPr>
          <w:bCs/>
        </w:rPr>
        <w:t>e problems with the skeletal muscle</w:t>
      </w:r>
      <w:r w:rsidR="0017257D">
        <w:rPr>
          <w:bCs/>
        </w:rPr>
        <w:t>. This means</w:t>
      </w:r>
      <w:r w:rsidR="00371AFF" w:rsidRPr="00FA12F8">
        <w:rPr>
          <w:bCs/>
        </w:rPr>
        <w:t xml:space="preserve"> the severity </w:t>
      </w:r>
      <w:r w:rsidR="0017257D">
        <w:rPr>
          <w:bCs/>
        </w:rPr>
        <w:t xml:space="preserve">of the problems with skeletal muscle </w:t>
      </w:r>
      <w:r w:rsidR="00371AFF" w:rsidRPr="00FA12F8">
        <w:rPr>
          <w:bCs/>
        </w:rPr>
        <w:t>is highly dependent</w:t>
      </w:r>
      <w:r w:rsidRPr="00FA12F8">
        <w:rPr>
          <w:bCs/>
        </w:rPr>
        <w:t xml:space="preserve"> on factors</w:t>
      </w:r>
      <w:r w:rsidR="00371AFF" w:rsidRPr="00FA12F8">
        <w:rPr>
          <w:bCs/>
        </w:rPr>
        <w:t xml:space="preserve"> outside of the</w:t>
      </w:r>
      <w:r w:rsidR="0017257D">
        <w:rPr>
          <w:bCs/>
        </w:rPr>
        <w:t xml:space="preserve"> problems that occur in the</w:t>
      </w:r>
      <w:r w:rsidR="00371AFF" w:rsidRPr="00FA12F8">
        <w:rPr>
          <w:bCs/>
        </w:rPr>
        <w:t xml:space="preserve"> brain</w:t>
      </w:r>
      <w:r w:rsidRPr="00FA12F8">
        <w:rPr>
          <w:bCs/>
        </w:rPr>
        <w:t xml:space="preserve">. For instance, male 3xTg-AD mice have </w:t>
      </w:r>
      <w:r w:rsidR="00371AFF" w:rsidRPr="00FA12F8">
        <w:rPr>
          <w:bCs/>
        </w:rPr>
        <w:t>very minimal</w:t>
      </w:r>
      <w:r w:rsidRPr="00FA12F8">
        <w:rPr>
          <w:bCs/>
        </w:rPr>
        <w:t xml:space="preserve"> </w:t>
      </w:r>
      <w:r w:rsidR="006B3187">
        <w:rPr>
          <w:bCs/>
        </w:rPr>
        <w:t>problems with the muscle</w:t>
      </w:r>
      <w:r w:rsidRPr="00FA12F8">
        <w:rPr>
          <w:bCs/>
        </w:rPr>
        <w:t xml:space="preserve"> even though they develop </w:t>
      </w:r>
      <w:r w:rsidR="00325EBD" w:rsidRPr="00FA12F8">
        <w:rPr>
          <w:bCs/>
        </w:rPr>
        <w:t>significant problems within their brain and exhibit learning and memory issues</w:t>
      </w:r>
      <w:r w:rsidRPr="00FA12F8">
        <w:rPr>
          <w:bCs/>
        </w:rPr>
        <w:fldChar w:fldCharType="begin"/>
      </w:r>
      <w:r w:rsidR="00240196">
        <w:rPr>
          <w:bCs/>
        </w:rPr>
        <w:instrText xml:space="preserve"> ADDIN ZOTERO_ITEM CSL_CITATION {"citationID":"a22k42p8evc","properties":{"formattedCitation":"\\super 18,23\\nosupersub{}","plainCitation":"18,23","noteIndex":0},"citationItems":[{"id":33,"uris":["http://zotero.org/users/8420900/items/MZTZDVBB"],"itemData":{"id":33,"type":"article-journal","abstract":"Emerging evidence suggests that patients with Alzheimer's disease (AD) may show accelerated sarcopenia phenotypes. To investigate whether pathological changes associated with neuronal death and cognitive dysfunction also occur in peripheral motor neurons and muscle as a function of age, we used the triple transgenic mouse model of AD (3xTgAD mice) that carries transgenes for mutant forms of APP, Tau, and presenilin proteins that are associated with AD pathology. We measured changes in motor neurons and skeletal muscle function and metabolism in young (2 to 4 month) female control and 3xTgAD mice and in older (18-20 month) control and 3xTgAD female mice. In older 3xTgAD mice, we observed a number of sarcopenia-related phenotypes, including significantly fragmented and denervated neuromuscular junctions (NMJs) associated with a 17% reduction in sciatic nerve induced vs. direct muscle stimulation induced contractile force production, and a 30% decrease in gastrocnemius muscle mass. On the contrary, none of these outcomes were found in young 3xTgAD mice. We also measured an accumulation of amyloid-β (Aβ) in both skeletal muscle and neuronal tissue in old 3xTgAD mice that may potentially contribute to muscle atrophy and NMJ disruption in the older 3xTgAD mice. Furthermore, the TGF-β mediated atrophy signaling pathway is activated in old 3xTgAD mice and is a potential contributing factor in the muscle atrophy that occurs in this group. Perhaps surprisingly, mitochondrial oxygen consumption and reactive oxygen species (ROS) production are not elevated in skeletal muscle from old 3xTgAD mice. Together, these results provide new insights into the effect of AD pathological mechanisms on peripheral changes in skeletal muscle.","container-title":"Frontiers in Aging Neuroscience","DOI":"10.3389/fnagi.2022.876816","ISSN":"1663-4365","journalAbbreviation":"Front Aging Neurosci","language":"eng","note":"PMID: 35547624\nPMCID: PMC9083113","page":"876816","source":"PubMed","title":"Age Related Changes in Muscle Mass and Force Generation in the Triple Transgenic (3xTgAD) Mouse Model of Alzheimer's Disease","volume":"14","author":[{"family":"Xu","given":"Hongyang"},{"family":"Bhaskaran","given":"Shylesh"},{"family":"Piekarz","given":"Katarzyna M."},{"family":"Ranjit","given":"Rojina"},{"family":"Bian","given":"Jan"},{"family":"Kneis","given":"Parker"},{"family":"Ellis","given":"Aubrey"},{"family":"Bhandari","given":"Suyesha"},{"family":"Rice","given":"Heather C."},{"family":"Van Remmen","given":"Holly"}],"issued":{"date-parts":[["2022"]]}}},{"id":475,"uris":["http://zotero.org/users/8420900/items/NNMS7Z4V"],"itemData":{"id":475,"type":"article-journal","abstract":"Normal age-related testosterone depletion in men is a recently identified risk factor for Alzheimer's disease (AD), but how androgen loss affects the development of AD is unclear. To investigate the relationship between androgen depletion and AD, we compared how androgen status affects the progression of neuropathology in the triple transgenic mouse model of AD (3xTg-AD). Adult male 3xTg-AD mice were sham gonadectomized (GDX) or GDX to deplete endogenous androgens and then exposed for 4 months to either the androgen dihydrotestosterone (DHT) or to placebo. In comparison to gonadally intact 3xTg-AD mice, GDX mice exhibited robust increases in the accumulation of beta-amyloid (Abeta), the protein implicated as the primary causal factor in AD pathogenesis, in both hippocampus and amygdala. In parallel to elevated levels of Abeta, GDX mice exhibited significantly impaired spontaneous alternation behavior, indicating deficits in hippocampal function. Importantly, DHT treatment of GDX 3xTg-AD mice attenuated both Abeta accumulation and behavioral deficits. These data demonstrate that androgen depletion accelerates the development of AD-like neuropathology, suggesting that a similar mechanism may underlie the increased risk for AD in men with low testosterone. In addition, our finding that DHT protects against acceleration of AD-like neuropathology predicts that androgen-based hormone therapy may be a useful strategy for the prevention and treatment of AD in aging men.","container-title":"The Journal of Neuroscience: The Official Journal of the Society for Neuroscience","DOI":"10.1523/JNEUROSCI.2514-06.2006","ISSN":"1529-2401","issue":"51","journalAbbreviation":"J Neurosci","language":"eng","note":"PMID: 17182789\nPMCID: PMC6674990","page":"13384-13389","source":"PubMed","title":"Androgens regulate the development of neuropathology in a triple transgenic mouse model of Alzheimer's disease","volume":"26","author":[{"family":"Rosario","given":"Emily R."},{"family":"Carroll","given":"Jenna C."},{"family":"Oddo","given":"Salvatore"},{"family":"LaFerla","given":"Frank M."},{"family":"Pike","given":"Christian J."}],"issued":{"date-parts":[["2006",12,20]]}}}],"schema":"https://github.com/citation-style-language/schema/raw/master/csl-citation.json"} </w:instrText>
      </w:r>
      <w:r w:rsidRPr="00FA12F8">
        <w:rPr>
          <w:bCs/>
        </w:rPr>
        <w:fldChar w:fldCharType="separate"/>
      </w:r>
      <w:r w:rsidR="00240196" w:rsidRPr="00240196">
        <w:rPr>
          <w:vertAlign w:val="superscript"/>
        </w:rPr>
        <w:t>18,23</w:t>
      </w:r>
      <w:r w:rsidRPr="00FA12F8">
        <w:rPr>
          <w:bCs/>
        </w:rPr>
        <w:fldChar w:fldCharType="end"/>
      </w:r>
      <w:r w:rsidRPr="00FA12F8">
        <w:rPr>
          <w:bCs/>
        </w:rPr>
        <w:t xml:space="preserve">. Conversely, female 3xTg-AD mice </w:t>
      </w:r>
      <w:r w:rsidR="00325EBD" w:rsidRPr="00FA12F8">
        <w:rPr>
          <w:bCs/>
        </w:rPr>
        <w:t xml:space="preserve">have </w:t>
      </w:r>
      <w:r w:rsidR="006B3187">
        <w:rPr>
          <w:bCs/>
        </w:rPr>
        <w:t>slightly more severe</w:t>
      </w:r>
      <w:r w:rsidR="00325EBD" w:rsidRPr="00FA12F8">
        <w:rPr>
          <w:bCs/>
        </w:rPr>
        <w:t xml:space="preserve"> problems with their skeletal muscle</w:t>
      </w:r>
      <w:r w:rsidR="00C57208" w:rsidRPr="00FA12F8">
        <w:rPr>
          <w:bCs/>
        </w:rPr>
        <w:t xml:space="preserve"> even though they develop substantially more problems within their brain </w:t>
      </w:r>
      <w:r w:rsidR="006B3187">
        <w:rPr>
          <w:bCs/>
        </w:rPr>
        <w:t>compared to</w:t>
      </w:r>
      <w:r w:rsidR="00C57208" w:rsidRPr="00FA12F8">
        <w:rPr>
          <w:bCs/>
        </w:rPr>
        <w:t xml:space="preserve"> males</w:t>
      </w:r>
      <w:r w:rsidRPr="00FA12F8">
        <w:rPr>
          <w:bCs/>
        </w:rPr>
        <w:t xml:space="preserve">. Collectively, these data show that while </w:t>
      </w:r>
      <w:r w:rsidR="00C57208" w:rsidRPr="00FA12F8">
        <w:rPr>
          <w:bCs/>
        </w:rPr>
        <w:t>problems within the brain during AD</w:t>
      </w:r>
      <w:r w:rsidRPr="00FA12F8">
        <w:rPr>
          <w:bCs/>
        </w:rPr>
        <w:t xml:space="preserve"> can </w:t>
      </w:r>
      <w:r w:rsidR="00C57208" w:rsidRPr="00FA12F8">
        <w:rPr>
          <w:bCs/>
        </w:rPr>
        <w:t>cause problems with the skeletal muscle</w:t>
      </w:r>
      <w:r w:rsidRPr="00FA12F8">
        <w:rPr>
          <w:bCs/>
        </w:rPr>
        <w:t xml:space="preserve">, factors </w:t>
      </w:r>
      <w:r w:rsidR="00C57208" w:rsidRPr="00FA12F8">
        <w:rPr>
          <w:bCs/>
        </w:rPr>
        <w:t xml:space="preserve">outside of the brain </w:t>
      </w:r>
      <w:r w:rsidRPr="00FA12F8">
        <w:rPr>
          <w:bCs/>
        </w:rPr>
        <w:t>influence severity</w:t>
      </w:r>
      <w:r w:rsidR="00C57208" w:rsidRPr="00FA12F8">
        <w:rPr>
          <w:bCs/>
        </w:rPr>
        <w:t xml:space="preserve"> of the problems with skeletal muscle</w:t>
      </w:r>
      <w:r w:rsidRPr="00FA12F8">
        <w:rPr>
          <w:bCs/>
        </w:rPr>
        <w:t xml:space="preserve">. However, </w:t>
      </w:r>
      <w:r w:rsidR="00C57208" w:rsidRPr="00FA12F8">
        <w:rPr>
          <w:bCs/>
        </w:rPr>
        <w:t>those</w:t>
      </w:r>
      <w:r w:rsidRPr="00FA12F8">
        <w:rPr>
          <w:bCs/>
        </w:rPr>
        <w:t xml:space="preserve"> factors influencing severity </w:t>
      </w:r>
      <w:r w:rsidR="00C57208" w:rsidRPr="00FA12F8">
        <w:rPr>
          <w:bCs/>
        </w:rPr>
        <w:t xml:space="preserve">of the problems with skeletal muscle </w:t>
      </w:r>
      <w:r w:rsidRPr="00FA12F8">
        <w:rPr>
          <w:bCs/>
        </w:rPr>
        <w:t xml:space="preserve">are unknown.   </w:t>
      </w:r>
    </w:p>
    <w:p w14:paraId="77BF8737" w14:textId="77777777" w:rsidR="00C57208" w:rsidRPr="00FA12F8" w:rsidRDefault="00C57208" w:rsidP="00243E17">
      <w:pPr>
        <w:widowControl w:val="0"/>
        <w:tabs>
          <w:tab w:val="left" w:pos="4050"/>
        </w:tabs>
      </w:pPr>
    </w:p>
    <w:p w14:paraId="42A0169E" w14:textId="18F06621" w:rsidR="00C57208" w:rsidRPr="00556317" w:rsidRDefault="00243E17" w:rsidP="00243E17">
      <w:pPr>
        <w:widowControl w:val="0"/>
        <w:tabs>
          <w:tab w:val="left" w:pos="4050"/>
        </w:tabs>
        <w:rPr>
          <w:u w:val="single"/>
        </w:rPr>
      </w:pPr>
      <w:r w:rsidRPr="00243E17">
        <w:rPr>
          <w:b/>
          <w:bCs/>
        </w:rPr>
        <w:t>3.</w:t>
      </w:r>
      <w:r w:rsidRPr="00243E17">
        <w:t xml:space="preserve"> </w:t>
      </w:r>
      <w:r w:rsidR="00C57208" w:rsidRPr="00556317">
        <w:rPr>
          <w:u w:val="single"/>
        </w:rPr>
        <w:t>Testosterone is a likely factor that regulates the severity of the problems with skeletal muscle during AD</w:t>
      </w:r>
      <w:r w:rsidR="00A81470" w:rsidRPr="00556317">
        <w:rPr>
          <w:u w:val="single"/>
        </w:rPr>
        <w:t xml:space="preserve"> and may render the muscle unresponsive to adjuvant therapies that are designed to improve muscle health</w:t>
      </w:r>
      <w:r w:rsidR="00C57208" w:rsidRPr="00556317">
        <w:rPr>
          <w:u w:val="single"/>
        </w:rPr>
        <w:t xml:space="preserve"> </w:t>
      </w:r>
    </w:p>
    <w:p w14:paraId="67AF9522" w14:textId="469FB960" w:rsidR="00336E16" w:rsidRPr="00FA12F8" w:rsidRDefault="00C57208" w:rsidP="00243E17">
      <w:pPr>
        <w:widowControl w:val="0"/>
        <w:tabs>
          <w:tab w:val="left" w:pos="720"/>
          <w:tab w:val="left" w:pos="4050"/>
        </w:tabs>
      </w:pPr>
      <w:r w:rsidRPr="00FA12F8">
        <w:tab/>
      </w:r>
      <w:r w:rsidRPr="00FA12F8">
        <w:t xml:space="preserve">Hypogonadism (low testosterone levels) is a highly prevalent </w:t>
      </w:r>
      <w:r w:rsidR="00A36F97" w:rsidRPr="00FA12F8">
        <w:t>problem</w:t>
      </w:r>
      <w:r w:rsidRPr="00FA12F8">
        <w:t xml:space="preserve"> in men with AD </w:t>
      </w:r>
      <w:r w:rsidR="00A36F97" w:rsidRPr="00FA12F8">
        <w:t xml:space="preserve">compared to those of similar age </w:t>
      </w:r>
      <w:r w:rsidR="00BF4695">
        <w:t>that lack</w:t>
      </w:r>
      <w:r w:rsidR="00A36F97" w:rsidRPr="00FA12F8">
        <w:t xml:space="preserve"> neurological or memory issues</w:t>
      </w:r>
      <w:r w:rsidRPr="00FA12F8">
        <w:fldChar w:fldCharType="begin"/>
      </w:r>
      <w:r w:rsidR="00240196">
        <w:instrText xml:space="preserve"> ADDIN ZOTERO_ITEM CSL_CITATION {"citationID":"amurqf3tf8","properties":{"formattedCitation":"\\super 24\\uc0\\u8211{}26\\nosupersub{}","plainCitation":"24–26","noteIndex":0},"citationItems":[{"id":477,"uris":["http://zotero.org/users/8420900/items/YML6EXTI"],"itemData":{"id":477,"type":"article-journal","abstract":"Sex steroids can positively affect the brain function, and low levels of sex steroids may be associated with worse cognitive function in the elderly men. However, previous studies reported contrary findings on the relationship between testosterone level and risk of Alzheimer's disease in the elderly men. The objective of this study was to comprehensively assess the relationship between low testosterone level and Alzheimer's disease risk in the elderly men using a meta-analysis. Only prospective cohort studies assessing the influence of low testosterone level on Alzheimer's disease risk in elderly men were considered eligible. Relative risks (RRs) with 95% confidence intervals (95% CI) were pooled to assess the risk of Alzheimer's disease in elderly men with low testosterone level. Seven prospective cohort studies with a total of 5251 elderly men and 240 cases of Alzheimer's disease were included into the meta-analysis. There was moderate degree of heterogeneity among those included studies (I(2) = 47.2%). Meta-analysis using random effect model showed that low plasma testosterone level was significantly associated with an increased risk of Alzheimer's disease in elderly men (random RR = 1.48, 95% CI 1.12-1.96, P = 0.006). Sensitivity analysis by omitting one study by turns showed that there was no obvious change in the pooled risk estimates, and all pooled RRs were statistically significant. This meta-analysis supports that low plasma testosterone level is significantly associated with increased risk of Alzheimer's disease in the elderly men. Low testosterone level is a risk factor of worse cognitive function in the elderly men.","container-title":"Molecular Neurobiology","DOI":"10.1007/s12035-015-9315-y","ISSN":"1559-1182","issue":"4","journalAbbreviation":"Mol Neurobiol","language":"eng","note":"PMID: 26154489","page":"2679-2684","source":"PubMed","title":"Low Testosterone Level and Risk of Alzheimer's Disease in the Elderly Men: a Systematic Review and Meta-Analysis","title-short":"Low Testosterone Level and Risk of Alzheimer's Disease in the Elderly Men","volume":"53","author":[{"family":"Lv","given":"Wenshan"},{"family":"Du","given":"Na"},{"family":"Liu","given":"Ying"},{"family":"Fan","given":"Xinyi"},{"family":"Wang","given":"Yunyang"},{"family":"Jia","given":"Xiujuan"},{"family":"Hou","given":"Xu"},{"family":"Wang","given":"Bin"}],"issued":{"date-parts":[["2016",5]]}}},{"id":1575,"uris":["http://zotero.org/users/8420900/items/GHWRK25I"],"itemData":{"id":1575,"type":"article-journal","abstract":"OBJECTIVES: The purpose of this study was to determine whether the level of serum total testosterone (TT) was different in cases of Dementia of the Alzheimer's Type (DAT) than in controls.\nSETTING AND DESIGN: We included 83 referred DAT cases and 103 cognitively screened volunteers (aged 75+/-9 years) from the Oxford Project To Investigate Memory and Ageing.\nMETHODS: Information was obtained about potential confounds in the relation of DAT with testosterone, including age, gender, education, body mass index, smoking, (ab)use of alcohol, diabetes mellitus, endocrine therapy, and having undergone hysterectomy. TT was measured in non-fasting serum obtained between 10 and 12 a.m. using a competitive enzyme immunoassay.\nRESULTS: Men with DAT (n=39) had lower levels (p =0.005) of total serum testosterone (TT=14+/-5 nmol/L) than controls (n=41, TT=18+/-6 nmol/L). Lower TT was more likely in men with DAT, independent of potential confounds (Odds Ratio=0.78, 95% C.I.=0.68 to 0.91). In women there was no difference in TT levels between cases (n=44) and controls (n=62).\nMAIN FINDINGS: Our results suggested that low TT may be a co-morbid feature of DAT in men. However, low TT levels could also exacerbate the disease.\nCONCLUSIONS: Prospective longitudinal studies should investigate whether low TT levels precede or follow the onset of DAT (209 words).","container-title":"Neuro Endocrinology Letters","ISSN":"0172-780X","issue":"3","journalAbbreviation":"Neuro Endocrinol Lett","language":"eng","note":"PMID: 11449190","page":"163-168","source":"PubMed","title":"Serum total testosterone is lower in men with Alzheimer's disease","volume":"22","author":[{"family":"Hogervorst","given":"E."},{"family":"Williams","given":"J."},{"family":"Budge","given":"M."},{"family":"Barnetson","given":"L."},{"family":"Combrinck","given":"M."},{"family":"Smith","given":"A. D."}],"issued":{"date-parts":[["2001",6]]}}},{"id":1577,"uris":["http://zotero.org/users/8420900/items/ZX9B4U8E"],"itemData":{"id":1577,"type":"article-journal","abstract":"OBJECTIVES: Sex steroids such as testosterone and estradiol might protect the brain against Alzheimer's disease (AD). We previously found lower levels of testosterone in men with AD compared with controls. We wanted to assess levels of pituitary gonadotropins that regulate sex steroid levels, to determine whether primary or secondary hypogonadism was responsible for low levels of testosterone in cases.\nMETHOD: We included 45 men with AD (McKhann, 1987), 15 men with other types of dementia and 133 elderly controls from the Oxford Project to Investigate Memory and Ageing. Gonadotropins (follicle stimulating hormone or FSH and luteinizing hormone or LH), sex hormone binding globulin (SHBG, which determines the amount of free testosterone) and testosterone were measured using enzyme immunoassays.\nRESULTS: We found no difference in average LH (8.7 +/- 9 UI/L), FSH (13 +/- 17 UI/L) or SHBG (44 +/- 18 nmol/L) levels between AD cases and controls. Similar to our earlier findings, testosterone levels were significantly lower in men with AD (13 +/- 6 nmol/L) compared with controls (17 +/- 8, O.R. = 0.92, 95% C.I. = 0.87 to 0.97, p&lt;0.005). Results were unchanged when controlled for age, SHBG and gonadotropin levels.\nCONCLUSION: Although normal, the levels of gonadotropins were inappropriately low for the levels of testosterone. Our results support a preliminary conclusion that secondary hypogonadism occurs in men with AD. This could be a consequence of brain degeneration. This is contrary to an earlier study (Bowen, 1999) that found raised levels of gonadotropins in cases with AD, suggesting primary hypogonadism. Our cohort was younger than theirs and gonadotropin levels increase with age. We are enlarging our data set to investigate whether primary hypogonadism occurs in older cases with AD or whether secondary hypogonadism precedes cognitive dysfunction in men at risk for AD. If this is true, testosterone replacement therapy for hypogonadal men at risk for dementia may be indicated.","container-title":"Neuro Endocrinology Letters","ISSN":"0172-780X","issue":"3-4","journalAbbreviation":"Neuro Endocrinol Lett","language":"eng","note":"PMID: 14523358","page":"203-208","source":"PubMed","title":"Testosterone and gonadotropin levels in men with dementia","volume":"24","author":[{"family":"Hogervorst","given":"E."},{"family":"Combrinck","given":"M."},{"family":"Smith","given":"A. D."}],"issued":{"date-parts":[["2003"]]}}}],"schema":"https://github.com/citation-style-language/schema/raw/master/csl-citation.json"} </w:instrText>
      </w:r>
      <w:r w:rsidRPr="00FA12F8">
        <w:fldChar w:fldCharType="separate"/>
      </w:r>
      <w:r w:rsidR="00240196" w:rsidRPr="00240196">
        <w:rPr>
          <w:vertAlign w:val="superscript"/>
        </w:rPr>
        <w:t>24–26</w:t>
      </w:r>
      <w:r w:rsidRPr="00FA12F8">
        <w:fldChar w:fldCharType="end"/>
      </w:r>
      <w:r w:rsidRPr="00FA12F8">
        <w:t>. Hypogonadism is also a primary risk factor for developing AD</w:t>
      </w:r>
      <w:r w:rsidRPr="00FA12F8">
        <w:fldChar w:fldCharType="begin"/>
      </w:r>
      <w:r w:rsidR="00240196">
        <w:instrText xml:space="preserve"> ADDIN ZOTERO_ITEM CSL_CITATION {"citationID":"a17eumntg8j","properties":{"formattedCitation":"\\super 24\\nosupersub{}","plainCitation":"24","noteIndex":0},"citationItems":[{"id":477,"uris":["http://zotero.org/users/8420900/items/YML6EXTI"],"itemData":{"id":477,"type":"article-journal","abstract":"Sex steroids can positively affect the brain function, and low levels of sex steroids may be associated with worse cognitive function in the elderly men. However, previous studies reported contrary findings on the relationship between testosterone level and risk of Alzheimer's disease in the elderly men. The objective of this study was to comprehensively assess the relationship between low testosterone level and Alzheimer's disease risk in the elderly men using a meta-analysis. Only prospective cohort studies assessing the influence of low testosterone level on Alzheimer's disease risk in elderly men were considered eligible. Relative risks (RRs) with 95% confidence intervals (95% CI) were pooled to assess the risk of Alzheimer's disease in elderly men with low testosterone level. Seven prospective cohort studies with a total of 5251 elderly men and 240 cases of Alzheimer's disease were included into the meta-analysis. There was moderate degree of heterogeneity among those included studies (I(2) = 47.2%). Meta-analysis using random effect model showed that low plasma testosterone level was significantly associated with an increased risk of Alzheimer's disease in elderly men (random RR = 1.48, 95% CI 1.12-1.96, P = 0.006). Sensitivity analysis by omitting one study by turns showed that there was no obvious change in the pooled risk estimates, and all pooled RRs were statistically significant. This meta-analysis supports that low plasma testosterone level is significantly associated with increased risk of Alzheimer's disease in the elderly men. Low testosterone level is a risk factor of worse cognitive function in the elderly men.","container-title":"Molecular Neurobiology","DOI":"10.1007/s12035-015-9315-y","ISSN":"1559-1182","issue":"4","journalAbbreviation":"Mol Neurobiol","language":"eng","note":"PMID: 26154489","page":"2679-2684","source":"PubMed","title":"Low Testosterone Level and Risk of Alzheimer's Disease in the Elderly Men: a Systematic Review and Meta-Analysis","title-short":"Low Testosterone Level and Risk of Alzheimer's Disease in the Elderly Men","volume":"53","author":[{"family":"Lv","given":"Wenshan"},{"family":"Du","given":"Na"},{"family":"Liu","given":"Ying"},{"family":"Fan","given":"Xinyi"},{"family":"Wang","given":"Yunyang"},{"family":"Jia","given":"Xiujuan"},{"family":"Hou","given":"Xu"},{"family":"Wang","given":"Bin"}],"issued":{"date-parts":[["2016",5]]}}}],"schema":"https://github.com/citation-style-language/schema/raw/master/csl-citation.json"} </w:instrText>
      </w:r>
      <w:r w:rsidRPr="00FA12F8">
        <w:fldChar w:fldCharType="separate"/>
      </w:r>
      <w:r w:rsidR="00240196" w:rsidRPr="00240196">
        <w:rPr>
          <w:vertAlign w:val="superscript"/>
        </w:rPr>
        <w:t>24</w:t>
      </w:r>
      <w:r w:rsidRPr="00FA12F8">
        <w:fldChar w:fldCharType="end"/>
      </w:r>
      <w:r w:rsidRPr="00FA12F8">
        <w:t xml:space="preserve">, </w:t>
      </w:r>
      <w:r w:rsidRPr="00FA12F8">
        <w:rPr>
          <w:u w:val="single"/>
        </w:rPr>
        <w:t xml:space="preserve">meaning hypogonadism is largely present prior to developing the </w:t>
      </w:r>
      <w:r w:rsidR="00A36F97" w:rsidRPr="00FA12F8">
        <w:rPr>
          <w:u w:val="single"/>
        </w:rPr>
        <w:t>problems with skeletal muscle</w:t>
      </w:r>
      <w:r w:rsidRPr="00FA12F8">
        <w:rPr>
          <w:u w:val="single"/>
        </w:rPr>
        <w:t xml:space="preserve"> and remains as the </w:t>
      </w:r>
      <w:r w:rsidR="00A36F97" w:rsidRPr="00FA12F8">
        <w:rPr>
          <w:u w:val="single"/>
        </w:rPr>
        <w:t>problems</w:t>
      </w:r>
      <w:r w:rsidRPr="00FA12F8">
        <w:rPr>
          <w:u w:val="single"/>
        </w:rPr>
        <w:t xml:space="preserve"> worsen.</w:t>
      </w:r>
      <w:r w:rsidRPr="00FA12F8">
        <w:t xml:space="preserve"> Hypogonadism is important for men with AD as </w:t>
      </w:r>
      <w:r w:rsidR="00DB2FC3">
        <w:t xml:space="preserve">previous </w:t>
      </w:r>
      <w:r w:rsidRPr="00FA12F8">
        <w:t>work</w:t>
      </w:r>
      <w:r w:rsidRPr="00FA12F8">
        <w:fldChar w:fldCharType="begin"/>
      </w:r>
      <w:r w:rsidR="00240196">
        <w:instrText xml:space="preserve"> ADDIN ZOTERO_ITEM CSL_CITATION {"citationID":"a186ihfjopf","properties":{"formattedCitation":"\\super 27\\uc0\\u8211{}32\\nosupersub{}","plainCitation":"27–32","noteIndex":0},"citationItems":[{"id":1725,"uris":["http://zotero.org/users/8420900/items/CP6ZKRTG"],"itemData":{"id":1725,"type":"article-journal","abstract":"BACKGROUND: Androgens such as testosterone regulate whole-body metabolic homeostasis. Low androgen levels lead to undesirable shifts in metabolism including lower glucose oxidation, greater lipid reliance, and altered amino acid metabolism. Skeletal muscle is a primary site regulating fuel substrate metabolism, but whether all muscles contribute to the undesirable metabolic shifts in response to low androgen levels is unclear.\nMETHODS AND RESULTS: Male mice underwent sham or castration surgery and muscles were harvested 7, 14-, 21-, 28-, or 49-days post-surgery. The content of genes related to glucose, lipid, and amino acid metabolism were assessed in the tibialis anterior (TA) and gastrocnemius muscles. The content of genes related to glucose metabolism were altered in a manner consistent with lower rates of oxidation in both the TA and gastrocnemius following castration although the magnitudes of change were generally more pronounced in the TA. Genes related to lipid oxidation were altered in a manner consistent with higher oxidation rates only in the TA following castration. Genes related to amino acid catabolism were paradoxically unaltered or even lower in both muscles in response to castration.\nCONCLUSION: These findings indicate that the TA undergoes more pronounced transcriptional changes related to glucose and lipid metabolism compared to the gastrocnemius, likely contributing more to whole-body metabolic shifts during androgen deprivation.","container-title":"Molecular and Cellular Endocrinology","DOI":"10.1016/j.mce.2025.112704","ISSN":"1872-8057","journalAbbreviation":"Mol Cell Endocrinol","language":"eng","note":"PMID: 41274596","page":"112704","source":"PubMed","title":"Androgen deprivation induces distinct muscle-specific transcriptional changes to genes regulating glucose, lipid, and amino acid metabolism","volume":"612","author":[{"family":"Ayers-Creech","given":"Wayne A."},{"family":"Steiner","given":"Jennifer L."},{"family":"Laskin","given":"Grant R."},{"family":"Gordon","given":"Bradley S."}],"issued":{"date-parts":[["2026",2,1]]}}},{"id":1601,"uris":["http://zotero.org/users/8420900/items/SVSV4F5G"],"itemData":{"id":1601,"type":"article-journal","abstract":"Low testosterone in males (hypogonadism) is associated with limb muscle mass loss, yet the underlying mechanisms of muscle mass loss remain largely unknown. We previously showed androgen deprivation disrupted limb muscle molecular clock function, and the disruption coincided with elevated levels of the primary molecular clock suppressor, Period 2 (Per2). The purposes herein were to determine if PER2 overexpression leads to muscle atrophy and if preventing PER2 accumulation blunts limb muscle mass loss in response to androgen deprivation. Here, we identify Per2 as a negative regulator of muscle size. Overexpression of Per2 in differentiated C2C12 myotubes reduced myotube diameter, while deletion of Per2 in male mice partially preserved tibialis anterior (TA) mass following castration. The muscle-sparing effect of Per2 deletion in vivo was specific to the TA despite evidence of molecular clock disruption and mass loss in other muscles. Subsequently, we show overexpression of the other primary clock suppressor, Period 1 (Per1) also reduced myotube diameter in differentiated C2C12 myotubes. Mechanistically, both Per1 and Per2 overexpression in vitro induced muscle atrophy in part by an autocrine-mediated mechanism likely involving inflammation as their overexpression induced an inflammatory gene expression signature and increased cytokine/chemokine secretion. Moreover, incubation of C2C12 myotubes in the media conditioned from Per1 or Per2 overexpressing myotubes reduced myotube diameter. Several inflammatory genes identified in vitro were also altered in the limb muscles in response to androgen deprivation. These findings identify a previously unrecognized role for Per1/2 in regulating skeletal muscle mass with implications for muscle loss during hypogonadism.","container-title":"Function (Oxford, England)","DOI":"10.1093/function/zqaf030","ISSN":"2633-8823","issue":"4","journalAbbreviation":"Function (Oxf)","language":"eng","note":"PMID: 40632504\nPMCID: PMC12316099","page":"zqaf030","source":"PubMed","title":"Sustained Accumulation of Molecular Clock Suppressors Period 1 and Period 2 Promotes C2C12 Myotube Atrophy Through an Autocrine-Mediated Mechanism With Relevance to Androgen Deprivation-Induced Limb Muscle Mass Loss","volume":"6","author":[{"family":"Laskin","given":"Grant R."},{"family":"Steiner","given":"Jennifer L."},{"family":"Ayers-Creech","given":"Wayne A."},{"family":"Rossetti","given":"Michael L."},{"family":"Dunlap","given":"Kirsten R."},{"family":"Vied","given":"Cynthia"},{"family":"Lee","given":"Choogon"},{"family":"Greene","given":"Nicholas P."},{"family":"Fix","given":"Dennis K."},{"family":"Laitano","given":"Orlando"},{"family":"Parvatiyar","given":"Kislay"},{"family":"Gordon","given":"Bradley S."}],"issued":{"date-parts":[["2025",8,1]]}}},{"id":455,"uris":["http://zotero.org/users/8420900/items/ZZW5D8CE"],"itemData":{"id":455,"type":"article-journal","abstract":"In males, androgens regulate whole body metabolism. The components in androgen target organs contributing to whole-body metabolic function remain ill defined. Sirtuin1 (SIRT1) protein levels are lower in the limb muscle of male mice subjected to androgen deprivation. Because SIRT1 can influence whole-body metabolism, the purpose was to assess whether muscle specific SIRT1 induction attenuated changes to whole-body metabolism in response to androgen deprivation. Physically mature male mice containing an inducible muscle specific SIRT1 transgene (SIRT1) were subjected to a sham or castration surgery and compared to sham and castrated male mice where the SIRT1 transgene was not induced (WT). The respiratory exchange ratio (RER), energy expenditure, and carbohydrate and fat oxidation rates were determined using metabolic cages. Castration lowered RER in WT mice and the lower RER coincided with lower energy expenditure, lower carbohydrate oxidation rates, and higher fat oxidation rates. SIRT1 induction attenuated the castration-induced changes to RER and fat oxidation rates. Changes to energy expenditure and glucose oxidation rates were not affected by SIRT1. Decreases in muscle SIRT1 protein in males may partially contribute to the dysregulation of whole-body metabolism in response to androgen deprivation.","container-title":"Biochemical and Biophysical Research Communications","DOI":"10.1016/j.bbrc.2023.10.005","ISSN":"1090-2104","journalAbbreviation":"Biochem Biophys Res Commun","language":"eng","note":"PMID: 37806250","page":"124-131","source":"PubMed","title":"SIRT1 induction in the skeletal muscle of male mice partially attenuates changes to whole-body metabolism in response to androgen deprivation","volume":"682","author":[{"family":"Laskin","given":"Grant R."},{"family":"Steiner","given":"Jennifer L."},{"family":"Berryman","given":"Claire E."},{"family":"Gordon","given":"Bradley S."}],"issued":{"date-parts":[["2023",10,3]]}}},{"id":525,"uris":["http://zotero.org/users/8420900/items/T7QTBE4K"],"itemData":{"id":525,"type":"article-journal","abstract":"Androgen depletion in humans leads to significant atrophy of the limb muscles. However, the pathways by which androgens regulate limb muscle mass are unclear. Our laboratory previously showed that mitochondrial degradation was related to the induction of autophagy and the degree of muscle atrophy following androgen depletion, implying that decreased mitochondrial quality contributes to muscle atrophy. To increase our understanding of androgen-sensitive pathways regulating decreased mitochondrial quality, total RNA from the tibialis anterior of sham and castrated mice was subjected to microarray analysis. Using this unbiased approach, we identified significant changes in the expression of genes that compose the core molecular clock. To assess the extent to which androgen depletion altered the limb muscle clock, the tibialis anterior muscles from sham and castrated mice were harvested every 4 h throughout a diurnal cycle. The circadian expression patterns of various core clock genes and known clock-controlled genes were disrupted by castration, with most genes exhibiting an overall reduction in phase amplitude. Given that the core clock regulates mitochondrial quality, disruption of the clock coincided with changes in the expression of genes involved with mitochondrial quality control, suggesting a novel mechanism by which androgens may regulate mitochondrial quality. These events coincided with an overall increase in mitochondrial degradation in the muscle of castrated mice and an increase in markers of global autophagy-mediated protein breakdown. In all, these data are consistent with a novel conceptual model linking androgen depletion-induced limb muscle atrophy to reduced mitochondrial quality control via disruption of the molecular clock.","container-title":"American Journal of Physiology. Endocrinology and Metabolism","DOI":"10.1152/ajpendo.00177.2019","ISSN":"1522-1555","issue":"4","journalAbbreviation":"Am J Physiol Endocrinol Metab","language":"eng","note":"PMID: 31361545\nPMCID: PMC6842919","page":"E631-E645","source":"PubMed","title":"Disruptions to the limb muscle core molecular clock coincide with changes in mitochondrial quality control following androgen depletion","volume":"317","author":[{"family":"Rossetti","given":"Michael L."},{"family":"Esser","given":"Karyn A."},{"family":"Lee","given":"Choogon"},{"family":"Tomko","given":"Robert J."},{"family":"Eroshkin","given":"Alexey M."},{"family":"Gordon","given":"Bradley S."}],"issued":{"date-parts":[["2019",10,1]]}}},{"id":409,"uris":["http://zotero.org/users/8420900/items/KX7HK8CM"],"itemData":{"id":409,"type":"article-journal","abstract":"Hypogonadism contributes to limb skeletal muscle atrophy by increasing rates of muscle protein breakdown. Androgen depletion increases markers of the autophagy protein breakdown pathway in the limb muscle that persist throughout the diurnal cycle. However, the regulatory signals underpinning the increase in autophagy markers remain ill-defined. The purpose of this study was to characterize changes to autophagy regulatory signals in the limb skeletal muscle following androgen depletion. Male mice were subjected to a castration surgery or a sham surgery as a control. Seven weeks post-surgery, a subset of mice from each group was sacrificed every 4 hr over a 24 hr period. Protein and mRNA from the Tibialis Anterior (TA) were subjected to Western blot and RT-PCR. Consistent with an overall increase in autophagy, the phosphorylation pattern of Uncoordinated Like Kinase 1 (ULK1) (Ser555) was elevated throughout the diurnal cycle in the TA of castrated mice. Factors that induce the progression of autophagy were also increased in the TA following androgen depletion including an increase in the phosphorylation of c-Jun N-terminal Kinase (JNK) (Thr183/Tyr185) and an increase in the ratio of BCL-2 Associated X (BAX) to B-cell lymphoma 2 (BCL-2). Moreover, we observed an increase in the protein expression pattern of p53 and the mRNA of the p53 target genes Cyclin-Dependent Kinase Inhibitor 1A (p21) and Growth Arrest and DNA Damage Alpha (Gadd45a), which are known to increase autophagy and induce muscle atrophy. These data characterize novel changes to autophagy regulatory signals in the limb skeletal muscle following androgen deprivation.","container-title":"Molecular and Cellular Biochemistry","DOI":"10.1007/s11010-020-03963-9","ISSN":"1573-4919","issue":"2","journalAbbreviation":"Mol Cell Biochem","language":"eng","note":"PMID: 33128669","page":"959-969","source":"PubMed","title":"Androgen depletion alters the diurnal patterns to signals that regulate autophagy in the limb skeletal muscle","volume":"476","author":[{"family":"Rossetti","given":"Michael L."},{"family":"Tomko","given":"Robert J."},{"family":"Gordon","given":"Bradley S."}],"issued":{"date-parts":[["2021",2]]}}},{"id":378,"uris":["http://zotero.org/users/8420900/items/Q83YHEE9"],"itemData":{"id":378,"type":"article-journal","abstract":"Androgen-deficiency promotes muscle atrophy in part by increasing autophagy-mediated muscle protein breakdown during the fasted state, but factors contributing to this remain undefined. To identify novel factors, mice were subjected to sham or castration surgery. Seven-weeks post-surgery, mice were fasted overnight, refed for 30 min, and fasted another 4.5 h before sacrifice. BNIP3-mediated turnover of mitochondria was increased within the atrophied tibialis anterior (TA) of castrated mice and related to the magnitude of muscle atrophy and autophagy activation (i.e. decreased p62 protein content), thus linking turnover of potentially dysfunctional mitochondria with autophagy-mediated atrophy. Autophagy induction was likely facilitated by AMPK activation as a stress survival mechanism since phosphorylation of AMPK (Thr172), as well as the pro survival kinases Akt (Thr308) and (ERK1/2 Thr202/Tyr204), were increased by castration. Together, these data identify a novel relationship between mitochondrial turnover in the fasted state with autophagy activation and muscle atrophy following androgen depletion.","container-title":"Molecular and Cellular Endocrinology","DOI":"10.1016/j.mce.2018.01.017","ISSN":"1872-8057","journalAbbreviation":"Mol Cell Endocrinol","language":"eng","note":"PMID: 29378237","page":"178-185","source":"PubMed","title":"Increased mitochondrial turnover in the skeletal muscle of fasted, castrated mice is related to the magnitude of autophagy activation and muscle atrophy","volume":"473","author":[{"family":"Rossetti","given":"Michael L."},{"family":"Steiner","given":"Jennifer L."},{"family":"Gordon","given":"Bradley S."}],"issued":{"date-parts":[["2018",9,15]]}}}],"schema":"https://github.com/citation-style-language/schema/raw/master/csl-citation.json"} </w:instrText>
      </w:r>
      <w:r w:rsidRPr="00FA12F8">
        <w:fldChar w:fldCharType="separate"/>
      </w:r>
      <w:r w:rsidR="00240196" w:rsidRPr="00240196">
        <w:rPr>
          <w:vertAlign w:val="superscript"/>
        </w:rPr>
        <w:t>27–32</w:t>
      </w:r>
      <w:r w:rsidRPr="00FA12F8">
        <w:fldChar w:fldCharType="end"/>
      </w:r>
      <w:r w:rsidRPr="00FA12F8">
        <w:fldChar w:fldCharType="begin"/>
      </w:r>
      <w:r w:rsidR="00240196">
        <w:instrText xml:space="preserve"> ADDIN ZOTERO_ITEM CSL_CITATION {"citationID":"a2nqge4kvf7","properties":{"formattedCitation":"\\super 33\\nosupersub{}","plainCitation":"33","noteIndex":0},"citationItems":[{"id":343,"uris":["http://zotero.org/users/8420900/items/SQHCT7G2"],"itemData":{"id":343,"type":"article-journal","abstract":"Background: Sarcopenia, the age-related loss of skeletal muscle, is a side effect of androgen deprivation therapy (ADT) for prostate cancer patients. Resident stem cells of skeletal muscle, satellite cells (SCs), are an essential source of progenitors for the growth and regeneration of skeletal muscle. Decreased androgen signaling and deficits in the number and function of SCs are features of aging. Although androgen signaling is known to regulate skeletal muscle, the cellular basis for ADT-induced exacerbation of sarcopenia is unknown. Furthermore, the consequences of androgen deprivation on SC fate in adult skeletal muscle remain largely unexplored.\nMethods: We examined SC fate in an androgen-deprived environment using immunofluorescence and fluorescence-activated cell sorting (FACS) with SC-specific markers in young castrated mice. To study the effects of androgen deprivation on SC function and skeletal muscle regenerative capacity, young castrated mice were subjected to experimental regenerative paradigms. SC-derived-cell contributions to skeletal muscle maintenance were examined in castrated Pax7CreER/+; ROSA26mTmG/+ mice. SCs were depleted in Pax7CreER/+; ROSA26DTA/+ mice to ascertain the consequences of SC ablation in sham and castrated skeletal muscles. Confocal immunofluorescence analysis of neuromuscular junctions (NMJs), and assessment of skeletal muscle physiology, contractile properties, and integrity were conducted.\nResults: Castration led to SC activation, however this did not result in a decline in SC function or skeletal muscle regenerative capacity. Surprisingly, castration induced SC-dependent maintenance of young skeletal muscle. The functional dependence of skeletal muscles on SCs in young castrated mice was demonstrated by an increase in SC-derived-cell fusion within skeletal muscle fibers. SC depletion was associated with further atrophy and functional decline, as well as the induction of partial innervation and the loss of NMJ-associated myonuclei in skeletal muscles from castrated mice.\nConclusion: The maintenance of skeletal muscles in young castrated mice relies on the cellular contributions of SCs. Considering the well-described age-related decline in SCs, the results in this study highlight the need to devise strategies that promote SC maintenance and activity to attenuate or reverse the progression of sarcopenia in elderly androgen-deprived individuals.","container-title":"JCSM rapid communications","ISSN":"2617-1619","issue":"1","journalAbbreviation":"JCSM Rapid Commun","language":"eng","note":"PMID: 29782610\nPMCID: PMC5959044","page":"e00040","source":"PubMed","title":"Castration induces satellite cell activation that contributes to skeletal muscle maintenance","volume":"1","author":[{"family":"Klose","given":"Alanna"},{"family":"Liu","given":"Wenxuan"},{"family":"Paris","given":"Nicole D."},{"family":"Forman","given":"Sophie"},{"family":"Krolewski","given":"John J."},{"family":"Nastiuk","given":"Kent L."},{"family":"Chakkalakal","given":"Joe V."}],"issued":{"date-parts":[["2018"]]}}}],"schema":"https://github.com/citation-style-language/schema/raw/master/csl-citation.json"} </w:instrText>
      </w:r>
      <w:r w:rsidRPr="00FA12F8">
        <w:fldChar w:fldCharType="separate"/>
      </w:r>
      <w:r w:rsidR="00240196" w:rsidRPr="00240196">
        <w:rPr>
          <w:vertAlign w:val="superscript"/>
        </w:rPr>
        <w:t>33</w:t>
      </w:r>
      <w:r w:rsidRPr="00FA12F8">
        <w:fldChar w:fldCharType="end"/>
      </w:r>
      <w:r w:rsidRPr="00FA12F8">
        <w:t xml:space="preserve"> suggest the changes induced </w:t>
      </w:r>
      <w:r w:rsidR="00A36F97" w:rsidRPr="00FA12F8">
        <w:t xml:space="preserve">within the muscle </w:t>
      </w:r>
      <w:r w:rsidRPr="00FA12F8">
        <w:t xml:space="preserve">by low testosterone would exacerbate the </w:t>
      </w:r>
      <w:r w:rsidR="00A36F97" w:rsidRPr="00FA12F8">
        <w:t xml:space="preserve">problems with skeletal muscle that occur as a consequence to the </w:t>
      </w:r>
      <w:r w:rsidR="00DB2FC3">
        <w:t>issue caused by AD</w:t>
      </w:r>
      <w:r w:rsidR="00A36F97" w:rsidRPr="00FA12F8">
        <w:t xml:space="preserve"> within the brain</w:t>
      </w:r>
      <w:r w:rsidRPr="00FA12F8">
        <w:t>. For example, low testosterone in the dementia</w:t>
      </w:r>
      <w:r w:rsidR="00DB2FC3">
        <w:t>-</w:t>
      </w:r>
      <w:r w:rsidRPr="00FA12F8">
        <w:t xml:space="preserve">free state promotes a proinflammatory </w:t>
      </w:r>
      <w:r w:rsidR="00DB2FC3">
        <w:t>state</w:t>
      </w:r>
      <w:r w:rsidR="00A36F97" w:rsidRPr="00FA12F8">
        <w:t xml:space="preserve"> within </w:t>
      </w:r>
      <w:r w:rsidRPr="00FA12F8">
        <w:t xml:space="preserve">muscle </w:t>
      </w:r>
      <w:r w:rsidR="00A36F97" w:rsidRPr="00FA12F8">
        <w:t>tissue</w:t>
      </w:r>
      <w:r w:rsidRPr="00FA12F8">
        <w:t xml:space="preserve">, disrupts </w:t>
      </w:r>
      <w:r w:rsidR="00A36F97" w:rsidRPr="00FA12F8">
        <w:t xml:space="preserve">the processes that control how well </w:t>
      </w:r>
      <w:r w:rsidRPr="00FA12F8">
        <w:t>mitochondria</w:t>
      </w:r>
      <w:r w:rsidR="00A36F97" w:rsidRPr="00FA12F8">
        <w:t xml:space="preserve"> function</w:t>
      </w:r>
      <w:r w:rsidRPr="00FA12F8">
        <w:t xml:space="preserve">, and disrupts </w:t>
      </w:r>
      <w:r w:rsidR="00A36F97" w:rsidRPr="00FA12F8">
        <w:t xml:space="preserve">the contact </w:t>
      </w:r>
      <w:r w:rsidR="00DB2FC3">
        <w:t>between the</w:t>
      </w:r>
      <w:r w:rsidR="00A36F97" w:rsidRPr="00FA12F8">
        <w:t xml:space="preserve"> nerve </w:t>
      </w:r>
      <w:r w:rsidR="00DB2FC3">
        <w:t>and</w:t>
      </w:r>
      <w:r w:rsidR="00A36F97" w:rsidRPr="00FA12F8">
        <w:t xml:space="preserve"> the muscle</w:t>
      </w:r>
      <w:r w:rsidRPr="00FA12F8">
        <w:t xml:space="preserve">, which are all </w:t>
      </w:r>
      <w:r w:rsidR="00A36F97" w:rsidRPr="00FA12F8">
        <w:t xml:space="preserve">problems </w:t>
      </w:r>
      <w:r w:rsidRPr="00FA12F8">
        <w:t xml:space="preserve">that occur </w:t>
      </w:r>
      <w:r w:rsidR="00A36F97" w:rsidRPr="00FA12F8">
        <w:t xml:space="preserve">in the muscle during </w:t>
      </w:r>
      <w:r w:rsidRPr="00FA12F8">
        <w:t xml:space="preserve">AD. </w:t>
      </w:r>
      <w:r w:rsidR="00A81470" w:rsidRPr="00FA12F8">
        <w:t xml:space="preserve">If compounding the problems within skeletal muscle by low testosterone does occur, </w:t>
      </w:r>
      <w:r w:rsidR="009F2708" w:rsidRPr="00FA12F8">
        <w:t>it may</w:t>
      </w:r>
      <w:r w:rsidR="00A81470" w:rsidRPr="00FA12F8">
        <w:t xml:space="preserve"> also render adjuvant therapies less effective at improving skeletal muscle health, including resistance exercise. For instance, if low testosterone and AD both cause a proinflammatory </w:t>
      </w:r>
      <w:r w:rsidR="00CD1C56">
        <w:t>state</w:t>
      </w:r>
      <w:r w:rsidR="00A81470" w:rsidRPr="00FA12F8">
        <w:t xml:space="preserve"> inside the muscle, it could render the muscle less responsive to a bout of resistance exercise as is observed in other disease states where muscle inflammation is a problem</w:t>
      </w:r>
      <w:r w:rsidR="00CD1C56">
        <w:t xml:space="preserve"> (e.g., cancer)</w:t>
      </w:r>
      <w:r w:rsidR="00A81470" w:rsidRPr="00FA12F8">
        <w:fldChar w:fldCharType="begin"/>
      </w:r>
      <w:r w:rsidR="00240196">
        <w:instrText xml:space="preserve"> ADDIN ZOTERO_ITEM CSL_CITATION {"citationID":"8FAGaLTr","properties":{"formattedCitation":"\\super 34\\nosupersub{}","plainCitation":"34","noteIndex":0},"citationItems":[{"id":1703,"uris":["http://zotero.org/users/8420900/items/8L8AWRMT"],"itemData":{"id":1703,"type":"article-journal","abstract":"Systemic cytokines and contractile activity are established regulators of muscle protein turnover. Paradoxically, the IL-6 cytokine family, which shares the ubiquitously expressed membrane gp130 receptor, has been implicated in skeletal muscle's response to both contractions and cancer-induced wasting. Although we have reported that tumor-derived cachectic factors could suppress stretch-induced protein synthesis in cultured myotubes, the ability of systemic cytokines to disrupt in vivo eccentric contraction-induced protein synthesis has not been established. Therefore, we examined whether systemic IL-6 regulates basal and eccentric contraction-induced protein synthesis through muscle gp130 signaling. Systemic IL-6 overexpression was performed for 2 wk, and we then examined basal and eccentric contraction-induced protein synthesis and mammalian target of rapamycin complex 1 (mTORC1) signaling in tibialis anterior muscle of male wild-type, muscle-specific gp130 receptor knockout, and tumor-bearing ApcMin/+ mice. Systemic IL-6 overexpression suppressed basal protein synthesis and mTORC1 signaling independently of IL-6 level, which was rescued by muscle gp130 loss. Interestingly, only high systemic IL-6 levels suppressed eccentric contraction-induced protein synthesis. Systemic IL-6 overexpression in precachectic tumor-bearing ApcMin/+ mice accelerated cachexia development, which coincided with suppressed basal and eccentric contraction-induced muscle protein synthesis. The suppression of eccentric contraction-induced protein synthesis by IL-6 occurred independently of mTORC1 activation. Collectively, these findings demonstrate that basal protein synthesis suppression was more sensitive to circulating IL-6 compared with the induction of protein synthesis by eccentric contraction. However, systemic IL-6 can interact with the cancer environment to suppress eccentric contraction-induced protein synthesis independently of mTORC1 activation.","container-title":"American Journal of Physiology. Cell Physiology","DOI":"10.1152/ajpcell.00063.2018","ISSN":"1522-1563","issue":"1","journalAbbreviation":"Am J Physiol Cell Physiol","language":"eng","note":"PMID: 29641213\nPMCID: PMC6087730","page":"C91-C103","source":"PubMed","title":"Systemic IL-6 regulation of eccentric contraction-induced muscle protein synthesis","volume":"315","author":[{"family":"Hardee","given":"Justin P."},{"family":"Fix","given":"Dennis K."},{"family":"Wang","given":"Xuewen"},{"family":"Goldsmith","given":"Edie C."},{"family":"Koh","given":"Ho-Jin"},{"family":"Carson","given":"James A."}],"issued":{"date-parts":[["2018",7,1]]}}}],"schema":"https://github.com/citation-style-language/schema/raw/master/csl-citation.json"} </w:instrText>
      </w:r>
      <w:r w:rsidR="00A81470" w:rsidRPr="00FA12F8">
        <w:fldChar w:fldCharType="separate"/>
      </w:r>
      <w:r w:rsidR="00240196" w:rsidRPr="00240196">
        <w:rPr>
          <w:vertAlign w:val="superscript"/>
        </w:rPr>
        <w:t>34</w:t>
      </w:r>
      <w:r w:rsidR="00A81470" w:rsidRPr="00FA12F8">
        <w:fldChar w:fldCharType="end"/>
      </w:r>
      <w:r w:rsidR="00A81470" w:rsidRPr="00FA12F8">
        <w:t xml:space="preserve">. Thus, it is likely that low testosterone significantly compounds the problems </w:t>
      </w:r>
      <w:r w:rsidR="00DA6B6C">
        <w:t>with</w:t>
      </w:r>
      <w:r w:rsidR="00A81470" w:rsidRPr="00FA12F8">
        <w:t xml:space="preserve"> skeletal muscle during AD</w:t>
      </w:r>
      <w:r w:rsidR="00DA6B6C">
        <w:t xml:space="preserve">. Accordingly, the purpose of this study was to determine the extent that low testosterone </w:t>
      </w:r>
      <w:r w:rsidR="0033341E">
        <w:t xml:space="preserve">during AD </w:t>
      </w:r>
      <w:r w:rsidR="00DA6B6C">
        <w:t>regulates problems with skeletal muscle</w:t>
      </w:r>
      <w:r w:rsidR="00336E16" w:rsidRPr="00FA12F8">
        <w:t xml:space="preserve"> </w:t>
      </w:r>
    </w:p>
    <w:p w14:paraId="5247AF1B" w14:textId="77777777" w:rsidR="00336E16" w:rsidRPr="00FA12F8" w:rsidRDefault="00336E16" w:rsidP="00243E17">
      <w:pPr>
        <w:widowControl w:val="0"/>
      </w:pPr>
    </w:p>
    <w:p w14:paraId="4C1EBDE7" w14:textId="09D5348A" w:rsidR="00336E16" w:rsidRPr="00556317" w:rsidRDefault="00336E16" w:rsidP="00243E17">
      <w:pPr>
        <w:widowControl w:val="0"/>
        <w:rPr>
          <w:b/>
        </w:rPr>
      </w:pPr>
      <w:r w:rsidRPr="00FA12F8">
        <w:rPr>
          <w:b/>
        </w:rPr>
        <w:t>Method</w:t>
      </w:r>
      <w:r w:rsidR="00556317">
        <w:rPr>
          <w:b/>
        </w:rPr>
        <w:t>s</w:t>
      </w:r>
    </w:p>
    <w:p w14:paraId="5268233B" w14:textId="721EEDA6" w:rsidR="00336E16" w:rsidRPr="00FA12F8" w:rsidRDefault="009F2708" w:rsidP="00243E17">
      <w:pPr>
        <w:widowControl w:val="0"/>
        <w:ind w:firstLine="720"/>
      </w:pPr>
      <w:r w:rsidRPr="00FA12F8">
        <w:t xml:space="preserve">Twelve-month-old male </w:t>
      </w:r>
      <w:r w:rsidR="00B51125" w:rsidRPr="00FA12F8">
        <w:t xml:space="preserve">dementia-free </w:t>
      </w:r>
      <w:r w:rsidRPr="00FA12F8">
        <w:t>wild type</w:t>
      </w:r>
      <w:r w:rsidR="0033341E">
        <w:t xml:space="preserve"> (WT)</w:t>
      </w:r>
      <w:r w:rsidRPr="00FA12F8">
        <w:t xml:space="preserve"> mice and twelve-month-old male 3xTg-AD mice </w:t>
      </w:r>
      <w:r w:rsidR="00B51125" w:rsidRPr="00FA12F8">
        <w:t>containing</w:t>
      </w:r>
      <w:r w:rsidRPr="00FA12F8">
        <w:t xml:space="preserve"> AD</w:t>
      </w:r>
      <w:r w:rsidR="00B51125" w:rsidRPr="00FA12F8">
        <w:t xml:space="preserve"> brain pathology</w:t>
      </w:r>
      <w:r w:rsidRPr="00FA12F8">
        <w:t xml:space="preserve"> were each randomized into two groups. One group from each type of mouse was subjected to castration surgery where the testicles were removed, thus effectively lowering testosterone levels resulting in a hypogonadal state. The other group from each type of mouse was subjected to a sham surgery where the testicles and </w:t>
      </w:r>
      <w:r w:rsidRPr="00FA12F8">
        <w:lastRenderedPageBreak/>
        <w:t xml:space="preserve">testosterone production </w:t>
      </w:r>
      <w:r w:rsidR="00B60308">
        <w:t>remained normal</w:t>
      </w:r>
      <w:r w:rsidRPr="00FA12F8">
        <w:t xml:space="preserve">. Starting the study at twelve months of age was chosen </w:t>
      </w:r>
      <w:r w:rsidRPr="00FA12F8">
        <w:t>to mimic the onset of hypogonadism at mid-life</w:t>
      </w:r>
      <w:r w:rsidRPr="00FA12F8">
        <w:t xml:space="preserve">, which is </w:t>
      </w:r>
      <w:r w:rsidRPr="00FA12F8">
        <w:t>a risk factor for developing AD</w:t>
      </w:r>
      <w:r w:rsidRPr="00FA12F8">
        <w:t xml:space="preserve"> and subsequently the problems with skeletal muscle later in life</w:t>
      </w:r>
      <w:r w:rsidRPr="00FA12F8">
        <w:fldChar w:fldCharType="begin"/>
      </w:r>
      <w:r w:rsidR="00240196">
        <w:instrText xml:space="preserve"> ADDIN ZOTERO_ITEM CSL_CITATION {"citationID":"a1iqp728au9","properties":{"formattedCitation":"\\super 24\\nosupersub{}","plainCitation":"24","noteIndex":0},"citationItems":[{"id":477,"uris":["http://zotero.org/users/8420900/items/YML6EXTI"],"itemData":{"id":477,"type":"article-journal","abstract":"Sex steroids can positively affect the brain function, and low levels of sex steroids may be associated with worse cognitive function in the elderly men. However, previous studies reported contrary findings on the relationship between testosterone level and risk of Alzheimer's disease in the elderly men. The objective of this study was to comprehensively assess the relationship between low testosterone level and Alzheimer's disease risk in the elderly men using a meta-analysis. Only prospective cohort studies assessing the influence of low testosterone level on Alzheimer's disease risk in elderly men were considered eligible. Relative risks (RRs) with 95% confidence intervals (95% CI) were pooled to assess the risk of Alzheimer's disease in elderly men with low testosterone level. Seven prospective cohort studies with a total of 5251 elderly men and 240 cases of Alzheimer's disease were included into the meta-analysis. There was moderate degree of heterogeneity among those included studies (I(2) = 47.2%). Meta-analysis using random effect model showed that low plasma testosterone level was significantly associated with an increased risk of Alzheimer's disease in elderly men (random RR = 1.48, 95% CI 1.12-1.96, P = 0.006). Sensitivity analysis by omitting one study by turns showed that there was no obvious change in the pooled risk estimates, and all pooled RRs were statistically significant. This meta-analysis supports that low plasma testosterone level is significantly associated with increased risk of Alzheimer's disease in the elderly men. Low testosterone level is a risk factor of worse cognitive function in the elderly men.","container-title":"Molecular Neurobiology","DOI":"10.1007/s12035-015-9315-y","ISSN":"1559-1182","issue":"4","journalAbbreviation":"Mol Neurobiol","language":"eng","note":"PMID: 26154489","page":"2679-2684","source":"PubMed","title":"Low Testosterone Level and Risk of Alzheimer's Disease in the Elderly Men: a Systematic Review and Meta-Analysis","title-short":"Low Testosterone Level and Risk of Alzheimer's Disease in the Elderly Men","volume":"53","author":[{"family":"Lv","given":"Wenshan"},{"family":"Du","given":"Na"},{"family":"Liu","given":"Ying"},{"family":"Fan","given":"Xinyi"},{"family":"Wang","given":"Yunyang"},{"family":"Jia","given":"Xiujuan"},{"family":"Hou","given":"Xu"},{"family":"Wang","given":"Bin"}],"issued":{"date-parts":[["2016",5]]}}}],"schema":"https://github.com/citation-style-language/schema/raw/master/csl-citation.json"} </w:instrText>
      </w:r>
      <w:r w:rsidRPr="00FA12F8">
        <w:fldChar w:fldCharType="separate"/>
      </w:r>
      <w:r w:rsidR="00240196" w:rsidRPr="00240196">
        <w:rPr>
          <w:vertAlign w:val="superscript"/>
        </w:rPr>
        <w:t>24</w:t>
      </w:r>
      <w:r w:rsidRPr="00FA12F8">
        <w:fldChar w:fldCharType="end"/>
      </w:r>
      <w:r w:rsidRPr="00FA12F8">
        <w:t xml:space="preserve">. </w:t>
      </w:r>
      <w:r w:rsidR="00B51125" w:rsidRPr="00FA12F8">
        <w:t>G</w:t>
      </w:r>
      <w:r w:rsidR="00074846" w:rsidRPr="00FA12F8">
        <w:t xml:space="preserve">rip strength testing </w:t>
      </w:r>
      <w:r w:rsidR="00E245A5">
        <w:t xml:space="preserve">was used </w:t>
      </w:r>
      <w:r w:rsidR="00074846" w:rsidRPr="00FA12F8">
        <w:t>to determine upper body strength</w:t>
      </w:r>
      <w:r w:rsidR="00E245A5">
        <w:t>, and testing</w:t>
      </w:r>
      <w:r w:rsidR="00B51125" w:rsidRPr="00FA12F8">
        <w:t xml:space="preserve"> occurred at 3 months post-surgery and 6 months post-surgery</w:t>
      </w:r>
      <w:r w:rsidR="00074846" w:rsidRPr="00FA12F8">
        <w:t>.</w:t>
      </w:r>
      <w:r w:rsidR="00B51125" w:rsidRPr="00FA12F8">
        <w:t xml:space="preserve"> All additional measures and procedures were made </w:t>
      </w:r>
      <w:r w:rsidR="00E245A5">
        <w:t xml:space="preserve">only </w:t>
      </w:r>
      <w:r w:rsidR="00B51125" w:rsidRPr="00FA12F8">
        <w:t>at</w:t>
      </w:r>
      <w:r w:rsidR="00B51125" w:rsidRPr="00FA12F8">
        <w:t xml:space="preserve"> 18 months of age</w:t>
      </w:r>
      <w:r w:rsidR="00B51125" w:rsidRPr="00FA12F8">
        <w:t xml:space="preserve"> (6 months post-surgery),</w:t>
      </w:r>
      <w:r w:rsidR="00B51125" w:rsidRPr="00FA12F8">
        <w:t xml:space="preserve"> which is roughly equivalent to a 60-year-old human. </w:t>
      </w:r>
      <w:r w:rsidR="00E245A5">
        <w:t>When all mice reached 18 months of age</w:t>
      </w:r>
      <w:r w:rsidR="00B51125" w:rsidRPr="00FA12F8">
        <w:t xml:space="preserve">, </w:t>
      </w:r>
      <w:r w:rsidR="00E245A5">
        <w:t>they</w:t>
      </w:r>
      <w:r w:rsidR="00074846" w:rsidRPr="00FA12F8">
        <w:t xml:space="preserve"> were subjected to a single bout of electrically evoked muscle contractions to mimic a bout of resistance exercise</w:t>
      </w:r>
      <w:r w:rsidR="00B51125" w:rsidRPr="00FA12F8">
        <w:t>,</w:t>
      </w:r>
      <w:r w:rsidR="00074846" w:rsidRPr="00FA12F8">
        <w:t xml:space="preserve"> thus allowing us to determine the extent that muscle responds to a bout of resistance exercise under these experimental conditions. The contractions </w:t>
      </w:r>
      <w:r w:rsidR="00E245A5">
        <w:t xml:space="preserve">were </w:t>
      </w:r>
      <w:r w:rsidR="00074846" w:rsidRPr="00FA12F8">
        <w:t xml:space="preserve">only </w:t>
      </w:r>
      <w:r w:rsidR="00E245A5">
        <w:t xml:space="preserve">elicited </w:t>
      </w:r>
      <w:r w:rsidR="00074846" w:rsidRPr="00FA12F8">
        <w:t xml:space="preserve">on muscles of one leg so that the contralateral leg muscles could serve as </w:t>
      </w:r>
      <w:r w:rsidR="00A45A6D" w:rsidRPr="00FA12F8">
        <w:t>internal</w:t>
      </w:r>
      <w:r w:rsidR="00074846" w:rsidRPr="00FA12F8">
        <w:t xml:space="preserve"> control muscle. After the </w:t>
      </w:r>
      <w:proofErr w:type="gramStart"/>
      <w:r w:rsidR="00A45A6D">
        <w:t>contractions</w:t>
      </w:r>
      <w:proofErr w:type="gramEnd"/>
      <w:r w:rsidR="00A45A6D">
        <w:t xml:space="preserve"> </w:t>
      </w:r>
      <w:r w:rsidR="00074846" w:rsidRPr="00FA12F8">
        <w:t xml:space="preserve">procedure, muscles were extracted and weighed to determine how much muscle tissue was lost </w:t>
      </w:r>
      <w:r w:rsidR="00B51125" w:rsidRPr="00FA12F8">
        <w:t>because of</w:t>
      </w:r>
      <w:r w:rsidR="00074846" w:rsidRPr="00FA12F8">
        <w:t xml:space="preserve"> the castration surgery. The responsiveness of the muscle </w:t>
      </w:r>
      <w:r w:rsidR="00A45A6D">
        <w:t xml:space="preserve">to the contractions </w:t>
      </w:r>
      <w:r w:rsidR="00074846" w:rsidRPr="00FA12F8">
        <w:t xml:space="preserve">was determined by assessing how many genes were altered in the muscle in response to the contractions as changes in muscle gene expression contribute to the muscles ability to positively adapt to long term </w:t>
      </w:r>
      <w:r w:rsidR="004F47D1">
        <w:t xml:space="preserve">resistance </w:t>
      </w:r>
      <w:r w:rsidR="00074846" w:rsidRPr="00FA12F8">
        <w:t>exercise training</w:t>
      </w:r>
      <w:r w:rsidR="00074846" w:rsidRPr="00FA12F8">
        <w:rPr>
          <w:bCs/>
        </w:rPr>
        <w:fldChar w:fldCharType="begin"/>
      </w:r>
      <w:r w:rsidR="00240196">
        <w:rPr>
          <w:bCs/>
        </w:rPr>
        <w:instrText xml:space="preserve"> ADDIN ZOTERO_ITEM CSL_CITATION {"citationID":"a1f6jd17ni2","properties":{"formattedCitation":"\\super 35\\nosupersub{}","plainCitation":"35","noteIndex":0},"citationItems":[{"id":1209,"uris":["http://zotero.org/users/8420900/items/TZGUG8X3"],"itemData":{"id":1209,"type":"article-journal","abstract":"Mechanisms underlying mechanical overload-induced skeletal muscle hypertrophy have been extensively researched since the landmark report by Morpurgo (1897) of \"work-induced hypertrophy\" in dogs that were treadmill trained. Much of the preclinical rodent and human resistance training research to date supports that involved mechanisms include enhanced mammalian/mechanistic target of rapamycin complex 1 (mTORC1) signaling, an expansion in translational capacity through ribosome biogenesis, increased satellite cell abundance and myonuclear accretion, and postexercise elevations in muscle protein synthesis rates. However, several lines of past and emerging evidence suggest that additional mechanisms that feed into or are independent of these processes are also involved. This review first provides a historical account of how mechanistic research into skeletal muscle hypertrophy has progressed. A comprehensive list of mechanisms associated with skeletal muscle hypertrophy is then outlined, and areas of disagreement involving these mechanisms are presented. Finally, future research directions involving many of the discussed mechanisms are proposed.","container-title":"Physiological Reviews","DOI":"10.1152/physrev.00039.2022","ISSN":"1522-1210","issue":"4","journalAbbreviation":"Physiol Rev","language":"eng","note":"PMID: 37382939\nPMCID: PMC10625844","page":"2679-2757","source":"PubMed","title":"Mechanisms of mechanical overload-induced skeletal muscle hypertrophy: current understanding and future directions","title-short":"Mechanisms of mechanical overload-induced skeletal muscle hypertrophy","volume":"103","author":[{"family":"Roberts","given":"Michael D."},{"family":"McCarthy","given":"John J."},{"family":"Hornberger","given":"Troy A."},{"family":"Phillips","given":"Stuart M."},{"family":"Mackey","given":"Abigail L."},{"family":"Nader","given":"Gustavo A."},{"family":"Boppart","given":"Marni D."},{"family":"Kavazis","given":"Andreas N."},{"family":"Reidy","given":"Paul T."},{"family":"Ogasawara","given":"Riki"},{"family":"Libardi","given":"Cleiton A."},{"family":"Ugrinowitsch","given":"Carlos"},{"family":"Booth","given":"Frank W."},{"family":"Esser","given":"Karyn A."}],"issued":{"date-parts":[["2023",10,1]]}}}],"schema":"https://github.com/citation-style-language/schema/raw/master/csl-citation.json"} </w:instrText>
      </w:r>
      <w:r w:rsidR="00074846" w:rsidRPr="00FA12F8">
        <w:rPr>
          <w:bCs/>
        </w:rPr>
        <w:fldChar w:fldCharType="separate"/>
      </w:r>
      <w:r w:rsidR="00240196" w:rsidRPr="00240196">
        <w:rPr>
          <w:vertAlign w:val="superscript"/>
        </w:rPr>
        <w:t>35</w:t>
      </w:r>
      <w:r w:rsidR="00074846" w:rsidRPr="00FA12F8">
        <w:rPr>
          <w:bCs/>
        </w:rPr>
        <w:fldChar w:fldCharType="end"/>
      </w:r>
      <w:r w:rsidR="00074846" w:rsidRPr="00FA12F8">
        <w:t xml:space="preserve">. </w:t>
      </w:r>
      <w:r w:rsidRPr="00FA12F8">
        <w:t xml:space="preserve"> </w:t>
      </w:r>
    </w:p>
    <w:p w14:paraId="5B972596" w14:textId="58E486C4" w:rsidR="00336E16" w:rsidRPr="00FA12F8" w:rsidRDefault="00336E16" w:rsidP="00243E17">
      <w:pPr>
        <w:widowControl w:val="0"/>
      </w:pPr>
    </w:p>
    <w:p w14:paraId="2E65E144" w14:textId="1DA94007" w:rsidR="00B51125" w:rsidRPr="00556317" w:rsidRDefault="00336E16" w:rsidP="00243E17">
      <w:pPr>
        <w:widowControl w:val="0"/>
        <w:rPr>
          <w:u w:val="single"/>
        </w:rPr>
      </w:pPr>
      <w:r w:rsidRPr="00FA12F8">
        <w:rPr>
          <w:b/>
        </w:rPr>
        <w:t>Results</w:t>
      </w:r>
      <w:r w:rsidRPr="00FA12F8">
        <w:br/>
      </w:r>
      <w:r w:rsidR="00243E17" w:rsidRPr="00243E17">
        <w:rPr>
          <w:b/>
          <w:bCs/>
        </w:rPr>
        <w:t>1.</w:t>
      </w:r>
      <w:r w:rsidR="00243E17" w:rsidRPr="00243E17">
        <w:t xml:space="preserve"> </w:t>
      </w:r>
      <w:r w:rsidR="00B51125" w:rsidRPr="00556317">
        <w:rPr>
          <w:u w:val="single"/>
        </w:rPr>
        <w:t xml:space="preserve">Inducing a hypogonadal state in male 3xTg-AD mice results in severe </w:t>
      </w:r>
      <w:r w:rsidR="00B51125" w:rsidRPr="00556317">
        <w:rPr>
          <w:u w:val="single"/>
        </w:rPr>
        <w:t>problems with the skeletal muscle</w:t>
      </w:r>
    </w:p>
    <w:p w14:paraId="20331E42" w14:textId="08AA1653" w:rsidR="00074846" w:rsidRPr="00FA12F8" w:rsidRDefault="00074846" w:rsidP="00243E17">
      <w:pPr>
        <w:ind w:firstLine="720"/>
      </w:pPr>
      <w:r w:rsidRPr="00FA12F8">
        <w:t xml:space="preserve">At 18 months of age (6 months post-surgery), the </w:t>
      </w:r>
      <w:r w:rsidR="00B51125" w:rsidRPr="00FA12F8">
        <w:t>wild type</w:t>
      </w:r>
      <w:r w:rsidRPr="00FA12F8">
        <w:t xml:space="preserve"> </w:t>
      </w:r>
      <w:r w:rsidR="004F47D1">
        <w:t xml:space="preserve">(WT) </w:t>
      </w:r>
      <w:r w:rsidR="00B51125" w:rsidRPr="00FA12F8">
        <w:t xml:space="preserve">dementia-free </w:t>
      </w:r>
      <w:r w:rsidRPr="00FA12F8">
        <w:t>castrate</w:t>
      </w:r>
      <w:r w:rsidR="00B51125" w:rsidRPr="00FA12F8">
        <w:t>d mice</w:t>
      </w:r>
      <w:r w:rsidRPr="00FA12F8">
        <w:t xml:space="preserve"> and </w:t>
      </w:r>
      <w:r w:rsidR="00B51125" w:rsidRPr="00FA12F8">
        <w:t>non-castrated</w:t>
      </w:r>
      <w:r w:rsidRPr="00FA12F8">
        <w:t xml:space="preserve"> 3xTg-AD </w:t>
      </w:r>
      <w:r w:rsidR="00B51125" w:rsidRPr="00FA12F8">
        <w:t>mice</w:t>
      </w:r>
      <w:r w:rsidRPr="00FA12F8">
        <w:t xml:space="preserve"> had modest </w:t>
      </w:r>
      <w:r w:rsidR="00B51125" w:rsidRPr="00FA12F8">
        <w:t xml:space="preserve">deficits in both absolute grip </w:t>
      </w:r>
      <w:r w:rsidRPr="00FA12F8">
        <w:t xml:space="preserve">strength </w:t>
      </w:r>
      <w:r w:rsidR="00B51125" w:rsidRPr="00FA12F8">
        <w:t>and grip strength normalized to the weight of the mouse (body mass)</w:t>
      </w:r>
      <w:r w:rsidRPr="00FA12F8">
        <w:t xml:space="preserve"> compared to </w:t>
      </w:r>
      <w:r w:rsidR="00B51125" w:rsidRPr="00FA12F8">
        <w:t xml:space="preserve">the non-castrated dementia-free wild type </w:t>
      </w:r>
      <w:r w:rsidRPr="00FA12F8">
        <w:t>mice (Fig</w:t>
      </w:r>
      <w:r w:rsidR="00B51125" w:rsidRPr="00FA12F8">
        <w:t>ure</w:t>
      </w:r>
      <w:r w:rsidRPr="00FA12F8">
        <w:t xml:space="preserve"> </w:t>
      </w:r>
      <w:r w:rsidR="00B51125" w:rsidRPr="00FA12F8">
        <w:t>1</w:t>
      </w:r>
      <w:r w:rsidRPr="00FA12F8">
        <w:t>A-B). Both absolute grip strength and grip strength normalized to body mass w</w:t>
      </w:r>
      <w:r w:rsidR="00EB74C0">
        <w:t>as</w:t>
      </w:r>
      <w:r w:rsidRPr="00FA12F8">
        <w:t xml:space="preserve"> ~50% lower in castrated 3xTg-AD mice compared to all other groups (Fig </w:t>
      </w:r>
      <w:r w:rsidR="00B51125" w:rsidRPr="00FA12F8">
        <w:t>1</w:t>
      </w:r>
      <w:r w:rsidRPr="00FA12F8">
        <w:t xml:space="preserve">A-B). </w:t>
      </w:r>
      <w:r w:rsidR="009A550E" w:rsidRPr="00FA12F8">
        <w:t>In addition to strength losses, weights (mass)</w:t>
      </w:r>
      <w:r w:rsidRPr="00FA12F8">
        <w:t xml:space="preserve"> of the </w:t>
      </w:r>
      <w:r w:rsidR="009A550E" w:rsidRPr="00FA12F8">
        <w:t>prominent muscles of the lower leg</w:t>
      </w:r>
      <w:r w:rsidR="00CB0459">
        <w:t xml:space="preserve">, </w:t>
      </w:r>
      <w:r w:rsidR="001C6C7D" w:rsidRPr="00FA12F8">
        <w:t>gastrocnemius</w:t>
      </w:r>
      <w:r w:rsidR="00CB0459">
        <w:t xml:space="preserve"> (</w:t>
      </w:r>
      <w:r w:rsidR="001C6C7D" w:rsidRPr="00FA12F8">
        <w:t>calf muscle) and tibialis anterior (shin muscle)</w:t>
      </w:r>
      <w:r w:rsidR="00CB0459">
        <w:t>,</w:t>
      </w:r>
      <w:r w:rsidR="001C6C7D" w:rsidRPr="00FA12F8">
        <w:t xml:space="preserve"> normalized to the size of the animals (tibia length) </w:t>
      </w:r>
      <w:r w:rsidRPr="00FA12F8">
        <w:t xml:space="preserve">were also significantly lower in the castrated 3xTg-AD mice compared to all other groups (Fig </w:t>
      </w:r>
      <w:r w:rsidR="001C6C7D" w:rsidRPr="00FA12F8">
        <w:t>2</w:t>
      </w:r>
      <w:r w:rsidRPr="00FA12F8">
        <w:t>A-B)</w:t>
      </w:r>
      <w:r w:rsidR="00CB0459">
        <w:t>. Thus</w:t>
      </w:r>
      <w:r w:rsidRPr="00FA12F8">
        <w:t xml:space="preserve">, </w:t>
      </w:r>
      <w:r w:rsidR="00A91C6E">
        <w:t>l</w:t>
      </w:r>
      <w:r w:rsidRPr="00FA12F8">
        <w:t xml:space="preserve">ower grip strength </w:t>
      </w:r>
      <w:r w:rsidR="00A91C6E">
        <w:t xml:space="preserve">did not appear to be </w:t>
      </w:r>
      <w:r w:rsidRPr="00FA12F8">
        <w:t xml:space="preserve">due to neural deficits alone.     </w:t>
      </w:r>
    </w:p>
    <w:p w14:paraId="2D6FD64C" w14:textId="6DFC68B5" w:rsidR="001C6C7D" w:rsidRPr="00FA12F8" w:rsidRDefault="001C6C7D" w:rsidP="00243E17">
      <w:pPr>
        <w:widowControl w:val="0"/>
      </w:pPr>
    </w:p>
    <w:p w14:paraId="1216942B" w14:textId="6E1AF951" w:rsidR="00CC6FE9" w:rsidRDefault="000B1333" w:rsidP="00243E17">
      <w:pPr>
        <w:widowControl w:val="0"/>
        <w:rPr>
          <w:b/>
          <w:bCs/>
        </w:rPr>
      </w:pPr>
      <w:r>
        <w:rPr>
          <w:noProof/>
        </w:rPr>
        <mc:AlternateContent>
          <mc:Choice Requires="wpg">
            <w:drawing>
              <wp:anchor distT="0" distB="0" distL="114300" distR="114300" simplePos="0" relativeHeight="251666432" behindDoc="0" locked="0" layoutInCell="1" allowOverlap="1" wp14:anchorId="23DAAC3F" wp14:editId="1BDB86F3">
                <wp:simplePos x="0" y="0"/>
                <wp:positionH relativeFrom="margin">
                  <wp:align>center</wp:align>
                </wp:positionH>
                <wp:positionV relativeFrom="paragraph">
                  <wp:posOffset>245694</wp:posOffset>
                </wp:positionV>
                <wp:extent cx="5942965" cy="2712085"/>
                <wp:effectExtent l="0" t="0" r="635" b="12065"/>
                <wp:wrapSquare wrapText="bothSides"/>
                <wp:docPr id="1933344087" name="Group 1"/>
                <wp:cNvGraphicFramePr/>
                <a:graphic xmlns:a="http://schemas.openxmlformats.org/drawingml/2006/main">
                  <a:graphicData uri="http://schemas.microsoft.com/office/word/2010/wordprocessingGroup">
                    <wpg:wgp>
                      <wpg:cNvGrpSpPr/>
                      <wpg:grpSpPr>
                        <a:xfrm>
                          <a:off x="0" y="0"/>
                          <a:ext cx="5942965" cy="2712085"/>
                          <a:chOff x="0" y="-226771"/>
                          <a:chExt cx="5942977" cy="2712161"/>
                        </a:xfrm>
                      </wpg:grpSpPr>
                      <wpg:grpSp>
                        <wpg:cNvPr id="1945331082" name="Group 2"/>
                        <wpg:cNvGrpSpPr/>
                        <wpg:grpSpPr>
                          <a:xfrm>
                            <a:off x="0" y="-109732"/>
                            <a:ext cx="3196587" cy="2583975"/>
                            <a:chOff x="-740018" y="-53629"/>
                            <a:chExt cx="3197659" cy="2586553"/>
                          </a:xfrm>
                        </wpg:grpSpPr>
                        <wps:wsp>
                          <wps:cNvPr id="1845048379" name="Text Box 2"/>
                          <wps:cNvSpPr txBox="1">
                            <a:spLocks noChangeArrowheads="1"/>
                          </wps:cNvSpPr>
                          <wps:spPr bwMode="auto">
                            <a:xfrm>
                              <a:off x="-703443" y="1271749"/>
                              <a:ext cx="3161084" cy="1261175"/>
                            </a:xfrm>
                            <a:prstGeom prst="rect">
                              <a:avLst/>
                            </a:prstGeom>
                            <a:solidFill>
                              <a:srgbClr val="FFFFFF"/>
                            </a:solidFill>
                            <a:ln w="9525">
                              <a:solidFill>
                                <a:schemeClr val="bg1"/>
                              </a:solidFill>
                              <a:miter lim="800000"/>
                              <a:headEnd/>
                              <a:tailEnd/>
                            </a:ln>
                          </wps:spPr>
                          <wps:txbx>
                            <w:txbxContent>
                              <w:p w14:paraId="59051A36" w14:textId="77777777" w:rsidR="00CC6FE9" w:rsidRPr="00B51125" w:rsidRDefault="00CC6FE9" w:rsidP="00CC6FE9">
                                <w:r w:rsidRPr="00B51125">
                                  <w:rPr>
                                    <w:b/>
                                    <w:bCs/>
                                  </w:rPr>
                                  <w:t>Fig</w:t>
                                </w:r>
                                <w:r>
                                  <w:rPr>
                                    <w:b/>
                                    <w:bCs/>
                                  </w:rPr>
                                  <w:t>ure</w:t>
                                </w:r>
                                <w:r w:rsidRPr="00B51125">
                                  <w:rPr>
                                    <w:b/>
                                    <w:bCs/>
                                  </w:rPr>
                                  <w:t xml:space="preserve"> </w:t>
                                </w:r>
                                <w:r>
                                  <w:rPr>
                                    <w:b/>
                                    <w:bCs/>
                                  </w:rPr>
                                  <w:t>1</w:t>
                                </w:r>
                                <w:r w:rsidRPr="00B51125">
                                  <w:rPr>
                                    <w:b/>
                                    <w:bCs/>
                                  </w:rPr>
                                  <w:t>:</w:t>
                                </w:r>
                                <w:r w:rsidRPr="00B51125">
                                  <w:t xml:space="preserve"> (A) Absolute forelimb grip strength and (B) forelimb grip strength relative to body mass in dementia-free Wild Type (WT) and 3xTg-AD mice at 18 months of age (6 months after a sham or castration surgery). N=6-7/group. *P&lt;0.0004. Data are mean ± SD.</w:t>
                                </w:r>
                              </w:p>
                            </w:txbxContent>
                          </wps:txbx>
                          <wps:bodyPr rot="0" vert="horz" wrap="square" lIns="91440" tIns="45720" rIns="91440" bIns="45720" anchor="t" anchorCtr="0">
                            <a:noAutofit/>
                          </wps:bodyPr>
                        </wps:wsp>
                        <pic:pic xmlns:pic="http://schemas.openxmlformats.org/drawingml/2006/picture">
                          <pic:nvPicPr>
                            <pic:cNvPr id="1563145235"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l="1483" t="2682" r="7162" b="5508"/>
                            <a:stretch>
                              <a:fillRect/>
                            </a:stretch>
                          </pic:blipFill>
                          <pic:spPr bwMode="auto">
                            <a:xfrm>
                              <a:off x="-740018" y="-53629"/>
                              <a:ext cx="2992920" cy="1246228"/>
                            </a:xfrm>
                            <a:prstGeom prst="rect">
                              <a:avLst/>
                            </a:prstGeom>
                            <a:noFill/>
                            <a:ln>
                              <a:noFill/>
                            </a:ln>
                            <a:extLst>
                              <a:ext uri="{53640926-AAD7-44D8-BBD7-CCE9431645EC}">
                                <a14:shadowObscured xmlns:a14="http://schemas.microsoft.com/office/drawing/2010/main"/>
                              </a:ext>
                            </a:extLst>
                          </pic:spPr>
                        </pic:pic>
                      </wpg:grpSp>
                      <wpg:grpSp>
                        <wpg:cNvPr id="827148092" name="Group 5"/>
                        <wpg:cNvGrpSpPr/>
                        <wpg:grpSpPr>
                          <a:xfrm>
                            <a:off x="3123590" y="-226771"/>
                            <a:ext cx="2819387" cy="2712161"/>
                            <a:chOff x="-293249" y="-165345"/>
                            <a:chExt cx="2822044" cy="2716357"/>
                          </a:xfrm>
                        </wpg:grpSpPr>
                        <pic:pic xmlns:pic="http://schemas.openxmlformats.org/drawingml/2006/picture">
                          <pic:nvPicPr>
                            <pic:cNvPr id="1406896467"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l="864" t="2186" r="8519" b="5464"/>
                            <a:stretch>
                              <a:fillRect/>
                            </a:stretch>
                          </pic:blipFill>
                          <pic:spPr bwMode="auto">
                            <a:xfrm>
                              <a:off x="-293249" y="-165345"/>
                              <a:ext cx="2786109" cy="1282181"/>
                            </a:xfrm>
                            <a:prstGeom prst="rect">
                              <a:avLst/>
                            </a:prstGeom>
                            <a:noFill/>
                            <a:ln>
                              <a:noFill/>
                            </a:ln>
                            <a:extLst>
                              <a:ext uri="{53640926-AAD7-44D8-BBD7-CCE9431645EC}">
                                <a14:shadowObscured xmlns:a14="http://schemas.microsoft.com/office/drawing/2010/main"/>
                              </a:ext>
                            </a:extLst>
                          </pic:spPr>
                        </pic:pic>
                        <wps:wsp>
                          <wps:cNvPr id="1417113177" name="Text Box 2"/>
                          <wps:cNvSpPr txBox="1">
                            <a:spLocks noChangeArrowheads="1"/>
                          </wps:cNvSpPr>
                          <wps:spPr bwMode="auto">
                            <a:xfrm>
                              <a:off x="-241983" y="1190061"/>
                              <a:ext cx="2770778" cy="1360951"/>
                            </a:xfrm>
                            <a:prstGeom prst="rect">
                              <a:avLst/>
                            </a:prstGeom>
                            <a:solidFill>
                              <a:srgbClr val="FFFFFF"/>
                            </a:solidFill>
                            <a:ln w="9525">
                              <a:noFill/>
                              <a:miter lim="800000"/>
                              <a:headEnd/>
                              <a:tailEnd/>
                            </a:ln>
                          </wps:spPr>
                          <wps:txbx>
                            <w:txbxContent>
                              <w:p w14:paraId="33CB743E" w14:textId="77777777" w:rsidR="00CC6FE9" w:rsidRPr="00EE1CCC" w:rsidRDefault="00CC6FE9" w:rsidP="00CC6FE9">
                                <w:r w:rsidRPr="00EE1CCC">
                                  <w:rPr>
                                    <w:b/>
                                    <w:bCs/>
                                  </w:rPr>
                                  <w:t>Figure 2.</w:t>
                                </w:r>
                                <w:r w:rsidRPr="00EE1CCC">
                                  <w:t xml:space="preserve"> (A) Gastrocnemius mass normalized to tibia length and (B) tibialis anterior mass normalized to tibia length in dementia-free wild type (WT) and 3xTg-AD mice at 18 months of age (6 months after a sham or castration surgery). N=6-7/group. *P≤0.0012. Data are mean ± SD.</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23DAAC3F" id="Group 1" o:spid="_x0000_s1026" style="position:absolute;margin-left:0;margin-top:19.35pt;width:467.95pt;height:213.55pt;z-index:251666432;mso-position-horizontal:center;mso-position-horizontal-relative:margin;mso-height-relative:margin" coordorigin=",-2267" coordsize="59429,27121"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">
                <v:group id="_x0000_s1027" style="position:absolute;top:-1097;width:31965;height:25839" coordorigin="-7400,-536" coordsize="31976,2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">
                  <v:shapetype id="_x0000_t202" coordsize="21600,21600" o:spt="202" path="m,l,21600r21600,l21600,xe">
                    <v:stroke joinstyle="miter"/>
                    <v:path gradientshapeok="t" o:connecttype="rect"/>
                  </v:shapetype>
                  <v:shape id="Text Box 2" o:spid="_x0000_s1028" type="#_x0000_t202" style="position:absolute;left:-7034;top:12717;width:31610;height:1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" strokecolor="white [3212]">
                    <v:textbox>
                      <w:txbxContent>
                        <w:p w14:paraId="59051A36" w14:textId="77777777" w:rsidR="00CC6FE9" w:rsidRPr="00B51125" w:rsidRDefault="00CC6FE9" w:rsidP="00CC6FE9">
                          <w:r w:rsidRPr="00B51125">
                            <w:rPr>
                              <w:b/>
                              <w:bCs/>
                            </w:rPr>
                            <w:t>Fig</w:t>
                          </w:r>
                          <w:r>
                            <w:rPr>
                              <w:b/>
                              <w:bCs/>
                            </w:rPr>
                            <w:t>ure</w:t>
                          </w:r>
                          <w:r w:rsidRPr="00B51125">
                            <w:rPr>
                              <w:b/>
                              <w:bCs/>
                            </w:rPr>
                            <w:t xml:space="preserve"> </w:t>
                          </w:r>
                          <w:r>
                            <w:rPr>
                              <w:b/>
                              <w:bCs/>
                            </w:rPr>
                            <w:t>1</w:t>
                          </w:r>
                          <w:r w:rsidRPr="00B51125">
                            <w:rPr>
                              <w:b/>
                              <w:bCs/>
                            </w:rPr>
                            <w:t>:</w:t>
                          </w:r>
                          <w:r w:rsidRPr="00B51125">
                            <w:t xml:space="preserve"> (A) Absolute forelimb grip strength and (B) forelimb grip strength relative to body mass in dementia-free Wild Type (WT) and 3xTg-AD mice at 18 months of age (6 months after a sham or castration surgery). N=6-7/group. *P&lt;0.0004. Data are mean ± SD.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7400;top:-536;width:29929;height:1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">
                    <v:imagedata r:id="rId9" o:title="" croptop="1758f" cropbottom="3610f" cropleft="972f" cropright="4694f"/>
                  </v:shape>
                </v:group>
                <v:group id="Group 5" o:spid="_x0000_s1030" style="position:absolute;left:31235;top:-2267;width:28194;height:27120" coordorigin="-2932,-1653" coordsize="28220,2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">
                  <v:shape id="Picture 3" o:spid="_x0000_s1031" type="#_x0000_t75" style="position:absolute;left:-2932;top:-1653;width:27860;height:12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">
                    <v:imagedata r:id="rId10" o:title="" croptop="1433f" cropbottom="3581f" cropleft="566f" cropright="5583f"/>
                  </v:shape>
                  <v:shape id="Text Box 2" o:spid="_x0000_s1032" type="#_x0000_t202" style="position:absolute;left:-2419;top:11900;width:27706;height:13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" stroked="f">
                    <v:textbox>
                      <w:txbxContent>
                        <w:p w14:paraId="33CB743E" w14:textId="77777777" w:rsidR="00CC6FE9" w:rsidRPr="00EE1CCC" w:rsidRDefault="00CC6FE9" w:rsidP="00CC6FE9">
                          <w:r w:rsidRPr="00EE1CCC">
                            <w:rPr>
                              <w:b/>
                              <w:bCs/>
                            </w:rPr>
                            <w:t>Figure 2.</w:t>
                          </w:r>
                          <w:r w:rsidRPr="00EE1CCC">
                            <w:t xml:space="preserve"> (A) Gastrocnemius mass normalized to tibia length and (B) tibialis anterior mass normalized to tibia length in dementia-free wild type (WT) and 3xTg-AD mice at 18 months of age (6 months after a sham or castration surgery). N=6-7/group. *P≤0.0012. Data are mean ± SD.</w:t>
                          </w:r>
                        </w:p>
                      </w:txbxContent>
                    </v:textbox>
                  </v:shape>
                </v:group>
                <w10:wrap type="square" anchorx="margin"/>
              </v:group>
            </w:pict>
          </mc:Fallback>
        </mc:AlternateContent>
      </w:r>
    </w:p>
    <w:p w14:paraId="4D451CCA" w14:textId="5287A781" w:rsidR="001C6C7D" w:rsidRPr="00243E17" w:rsidRDefault="00EE1CCC" w:rsidP="00243E17">
      <w:pPr>
        <w:widowControl w:val="0"/>
        <w:rPr>
          <w:u w:val="single"/>
        </w:rPr>
      </w:pPr>
      <w:r w:rsidRPr="00243E17">
        <w:rPr>
          <w:b/>
          <w:bCs/>
          <w:noProof/>
        </w:rPr>
        <w:lastRenderedPageBreak/>
        <mc:AlternateContent>
          <mc:Choice Requires="wpg">
            <w:drawing>
              <wp:anchor distT="0" distB="0" distL="114300" distR="114300" simplePos="0" relativeHeight="251664384" behindDoc="0" locked="0" layoutInCell="1" allowOverlap="1" wp14:anchorId="14035E51" wp14:editId="3E9F20CD">
                <wp:simplePos x="0" y="0"/>
                <wp:positionH relativeFrom="margin">
                  <wp:align>right</wp:align>
                </wp:positionH>
                <wp:positionV relativeFrom="paragraph">
                  <wp:posOffset>0</wp:posOffset>
                </wp:positionV>
                <wp:extent cx="2065655" cy="2962275"/>
                <wp:effectExtent l="0" t="0" r="0" b="9525"/>
                <wp:wrapSquare wrapText="bothSides"/>
                <wp:docPr id="172338644" name="Group 2"/>
                <wp:cNvGraphicFramePr/>
                <a:graphic xmlns:a="http://schemas.openxmlformats.org/drawingml/2006/main">
                  <a:graphicData uri="http://schemas.microsoft.com/office/word/2010/wordprocessingGroup">
                    <wpg:wgp>
                      <wpg:cNvGrpSpPr/>
                      <wpg:grpSpPr>
                        <a:xfrm>
                          <a:off x="0" y="0"/>
                          <a:ext cx="2065655" cy="2962656"/>
                          <a:chOff x="-90543" y="108361"/>
                          <a:chExt cx="2066179" cy="2963009"/>
                        </a:xfrm>
                      </wpg:grpSpPr>
                      <pic:pic xmlns:pic="http://schemas.openxmlformats.org/drawingml/2006/picture">
                        <pic:nvPicPr>
                          <pic:cNvPr id="1433351329" name="Picture 1"/>
                          <pic:cNvPicPr>
                            <a:picLocks noChangeAspect="1"/>
                          </pic:cNvPicPr>
                        </pic:nvPicPr>
                        <pic:blipFill rotWithShape="1">
                          <a:blip r:embed="rId11" cstate="print">
                            <a:extLst>
                              <a:ext uri="{28A0092B-C50C-407E-A947-70E740481C1C}">
                                <a14:useLocalDpi xmlns:a14="http://schemas.microsoft.com/office/drawing/2010/main" val="0"/>
                              </a:ext>
                            </a:extLst>
                          </a:blip>
                          <a:srcRect l="4691" t="2136" r="16529" b="5525"/>
                          <a:stretch>
                            <a:fillRect/>
                          </a:stretch>
                        </pic:blipFill>
                        <pic:spPr bwMode="auto">
                          <a:xfrm>
                            <a:off x="-61281" y="108361"/>
                            <a:ext cx="1768018" cy="1759301"/>
                          </a:xfrm>
                          <a:prstGeom prst="rect">
                            <a:avLst/>
                          </a:prstGeom>
                          <a:noFill/>
                          <a:ln>
                            <a:noFill/>
                          </a:ln>
                          <a:extLst>
                            <a:ext uri="{53640926-AAD7-44D8-BBD7-CCE9431645EC}">
                              <a14:shadowObscured xmlns:a14="http://schemas.microsoft.com/office/drawing/2010/main"/>
                            </a:ext>
                          </a:extLst>
                        </pic:spPr>
                      </pic:pic>
                      <wps:wsp>
                        <wps:cNvPr id="392495384" name="Text Box 2"/>
                        <wps:cNvSpPr txBox="1">
                          <a:spLocks noChangeArrowheads="1"/>
                        </wps:cNvSpPr>
                        <wps:spPr bwMode="auto">
                          <a:xfrm>
                            <a:off x="-90543" y="1903039"/>
                            <a:ext cx="2066179" cy="1168331"/>
                          </a:xfrm>
                          <a:prstGeom prst="rect">
                            <a:avLst/>
                          </a:prstGeom>
                          <a:solidFill>
                            <a:srgbClr val="FFFFFF"/>
                          </a:solidFill>
                          <a:ln w="9525">
                            <a:noFill/>
                            <a:miter lim="800000"/>
                            <a:headEnd/>
                            <a:tailEnd/>
                          </a:ln>
                        </wps:spPr>
                        <wps:txbx>
                          <w:txbxContent>
                            <w:p w14:paraId="01653848" w14:textId="62A3F732" w:rsidR="007D1769" w:rsidRPr="00EE1CCC" w:rsidRDefault="007D1769" w:rsidP="007D1769">
                              <w:r w:rsidRPr="00EE1CCC">
                                <w:rPr>
                                  <w:b/>
                                  <w:bCs/>
                                </w:rPr>
                                <w:t>Fig</w:t>
                              </w:r>
                              <w:r w:rsidRPr="00EE1CCC">
                                <w:rPr>
                                  <w:b/>
                                  <w:bCs/>
                                </w:rPr>
                                <w:t>ure 3</w:t>
                              </w:r>
                              <w:r w:rsidRPr="00EE1CCC">
                                <w:rPr>
                                  <w:b/>
                                  <w:bCs/>
                                </w:rPr>
                                <w:t>.</w:t>
                              </w:r>
                              <w:r w:rsidRPr="00EE1CCC">
                                <w:t xml:space="preserve"> % change in grip strength between 3- and 6-months post-surgery</w:t>
                              </w:r>
                              <w:r w:rsidRPr="00EE1CCC">
                                <w:t xml:space="preserve"> in dementia-free wild type (WT) mice and 3xTg-AD mice</w:t>
                              </w:r>
                              <w:r w:rsidRPr="00EE1CCC">
                                <w:t>. N=6-7/group. *P&lt;0.0001. Data are mean ± SD.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035E51" id="Group 2" o:spid="_x0000_s1033" style="position:absolute;margin-left:111.45pt;margin-top:0;width:162.65pt;height:233.25pt;z-index:251664384;mso-position-horizontal:right;mso-position-horizontal-relative:margin;mso-width-relative:margin;mso-height-relative:margin" coordorigin="-905,1083" coordsize="20661,29630"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">
                <v:shape id="Picture 1" o:spid="_x0000_s1034" type="#_x0000_t75" style="position:absolute;left:-612;top:1083;width:17679;height:17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">
                  <v:imagedata r:id="rId12" o:title="" croptop="1400f" cropbottom="3621f" cropleft="3074f" cropright="10832f"/>
                </v:shape>
                <v:shape id="Text Box 2" o:spid="_x0000_s1035" type="#_x0000_t202" style="position:absolute;left:-905;top:19030;width:20661;height:1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" stroked="f">
                  <v:textbox>
                    <w:txbxContent>
                      <w:p w14:paraId="01653848" w14:textId="62A3F732" w:rsidR="007D1769" w:rsidRPr="00EE1CCC" w:rsidRDefault="007D1769" w:rsidP="007D1769">
                        <w:r w:rsidRPr="00EE1CCC">
                          <w:rPr>
                            <w:b/>
                            <w:bCs/>
                          </w:rPr>
                          <w:t>Fig</w:t>
                        </w:r>
                        <w:r w:rsidRPr="00EE1CCC">
                          <w:rPr>
                            <w:b/>
                            <w:bCs/>
                          </w:rPr>
                          <w:t>ure 3</w:t>
                        </w:r>
                        <w:r w:rsidRPr="00EE1CCC">
                          <w:rPr>
                            <w:b/>
                            <w:bCs/>
                          </w:rPr>
                          <w:t>.</w:t>
                        </w:r>
                        <w:r w:rsidRPr="00EE1CCC">
                          <w:t xml:space="preserve"> % change in grip strength between 3- and 6-months post-surgery</w:t>
                        </w:r>
                        <w:r w:rsidRPr="00EE1CCC">
                          <w:t xml:space="preserve"> in dementia-free wild type (WT) mice and 3xTg-AD mice</w:t>
                        </w:r>
                        <w:r w:rsidRPr="00EE1CCC">
                          <w:t>. N=6-7/group. *P&lt;0.0001. Data are mean ± SD.</w:t>
                        </w:r>
                      </w:p>
                    </w:txbxContent>
                  </v:textbox>
                </v:shape>
                <w10:wrap type="square" anchorx="margin"/>
              </v:group>
            </w:pict>
          </mc:Fallback>
        </mc:AlternateContent>
      </w:r>
      <w:r w:rsidR="00243E17" w:rsidRPr="00243E17">
        <w:rPr>
          <w:b/>
          <w:bCs/>
        </w:rPr>
        <w:t>2.</w:t>
      </w:r>
      <w:r w:rsidR="00243E17" w:rsidRPr="00243E17">
        <w:t xml:space="preserve"> </w:t>
      </w:r>
      <w:r w:rsidR="001C6C7D" w:rsidRPr="00243E17">
        <w:rPr>
          <w:u w:val="single"/>
        </w:rPr>
        <w:t>The muscle weakness noted</w:t>
      </w:r>
      <w:r w:rsidR="00074846" w:rsidRPr="00243E17">
        <w:rPr>
          <w:u w:val="single"/>
        </w:rPr>
        <w:t xml:space="preserve"> in castrated 3xTg-AD mice worsens across time</w:t>
      </w:r>
    </w:p>
    <w:p w14:paraId="7D0347AF" w14:textId="7DCC47CD" w:rsidR="00336E16" w:rsidRPr="00FA12F8" w:rsidRDefault="00074846" w:rsidP="00243E17">
      <w:pPr>
        <w:widowControl w:val="0"/>
        <w:ind w:firstLine="720"/>
      </w:pPr>
      <w:r w:rsidRPr="00FA12F8">
        <w:t>W</w:t>
      </w:r>
      <w:r w:rsidRPr="00FA12F8">
        <w:rPr>
          <w:bCs/>
        </w:rPr>
        <w:t xml:space="preserve">e </w:t>
      </w:r>
      <w:r w:rsidR="00EB1717">
        <w:rPr>
          <w:bCs/>
        </w:rPr>
        <w:t>assessed</w:t>
      </w:r>
      <w:r w:rsidRPr="00FA12F8">
        <w:rPr>
          <w:bCs/>
        </w:rPr>
        <w:t xml:space="preserve"> whether </w:t>
      </w:r>
      <w:r w:rsidR="001C6C7D" w:rsidRPr="00FA12F8">
        <w:rPr>
          <w:bCs/>
        </w:rPr>
        <w:t>muscle</w:t>
      </w:r>
      <w:r w:rsidRPr="00FA12F8">
        <w:rPr>
          <w:bCs/>
        </w:rPr>
        <w:t xml:space="preserve"> strength </w:t>
      </w:r>
      <w:r w:rsidR="00EB1717">
        <w:rPr>
          <w:bCs/>
        </w:rPr>
        <w:t>decreases</w:t>
      </w:r>
      <w:r w:rsidRPr="00FA12F8">
        <w:rPr>
          <w:bCs/>
        </w:rPr>
        <w:t xml:space="preserve"> across time following castration by measuring</w:t>
      </w:r>
      <w:r w:rsidR="00B362E7" w:rsidRPr="00FA12F8">
        <w:rPr>
          <w:bCs/>
        </w:rPr>
        <w:t xml:space="preserve"> </w:t>
      </w:r>
      <w:r w:rsidRPr="00FA12F8">
        <w:rPr>
          <w:bCs/>
        </w:rPr>
        <w:t>the percentage change in grip strength from 3 months post-surgery to the final grip strength at 6 months post-surgery. Grip strength was steady from 3 to 6 months post-surgery in all groups except the castrated 3xTg-AD group, which continued to decline across the time frame (Fig</w:t>
      </w:r>
      <w:r w:rsidR="00EE1CCC">
        <w:rPr>
          <w:bCs/>
        </w:rPr>
        <w:t>ure</w:t>
      </w:r>
      <w:r w:rsidRPr="00FA12F8">
        <w:rPr>
          <w:bCs/>
        </w:rPr>
        <w:t xml:space="preserve"> </w:t>
      </w:r>
      <w:r w:rsidR="001C6C7D" w:rsidRPr="00FA12F8">
        <w:rPr>
          <w:bCs/>
        </w:rPr>
        <w:t>3</w:t>
      </w:r>
      <w:r w:rsidRPr="00FA12F8">
        <w:rPr>
          <w:bCs/>
        </w:rPr>
        <w:t xml:space="preserve">). Notably, the </w:t>
      </w:r>
      <w:r w:rsidR="001C6C7D" w:rsidRPr="00FA12F8">
        <w:rPr>
          <w:bCs/>
        </w:rPr>
        <w:t>dementia-free wild type</w:t>
      </w:r>
      <w:r w:rsidRPr="00FA12F8">
        <w:rPr>
          <w:bCs/>
        </w:rPr>
        <w:t xml:space="preserve"> </w:t>
      </w:r>
      <w:r w:rsidR="00EE1CCC">
        <w:rPr>
          <w:bCs/>
        </w:rPr>
        <w:t xml:space="preserve">(WT) </w:t>
      </w:r>
      <w:proofErr w:type="gramStart"/>
      <w:r w:rsidRPr="00FA12F8">
        <w:rPr>
          <w:bCs/>
        </w:rPr>
        <w:t>castrated</w:t>
      </w:r>
      <w:proofErr w:type="gramEnd"/>
      <w:r w:rsidRPr="00FA12F8">
        <w:rPr>
          <w:bCs/>
        </w:rPr>
        <w:t xml:space="preserve"> group exhibited lower grip strength compared to the </w:t>
      </w:r>
      <w:r w:rsidR="001C6C7D" w:rsidRPr="00FA12F8">
        <w:rPr>
          <w:bCs/>
        </w:rPr>
        <w:t xml:space="preserve">dementia-free wild type </w:t>
      </w:r>
      <w:r w:rsidRPr="00FA12F8">
        <w:rPr>
          <w:bCs/>
        </w:rPr>
        <w:t>sham group at 3 months post-surgery, however this difference remained steady from 3 to 6 months resulting in no percentage change across that time frame.</w:t>
      </w:r>
    </w:p>
    <w:p w14:paraId="01E20B4D" w14:textId="127952DD" w:rsidR="00336E16" w:rsidRPr="00FA12F8" w:rsidRDefault="00336E16" w:rsidP="00243E17">
      <w:pPr>
        <w:widowControl w:val="0"/>
      </w:pPr>
    </w:p>
    <w:p w14:paraId="2047A27E" w14:textId="68C49ED6" w:rsidR="001C6C7D" w:rsidRPr="00243E17" w:rsidRDefault="00243E17" w:rsidP="00243E17">
      <w:pPr>
        <w:rPr>
          <w:bCs/>
          <w:u w:val="single"/>
        </w:rPr>
      </w:pPr>
      <w:r w:rsidRPr="00243E17">
        <w:rPr>
          <w:b/>
        </w:rPr>
        <w:t>3.</w:t>
      </w:r>
      <w:r w:rsidRPr="00243E17">
        <w:rPr>
          <w:bCs/>
        </w:rPr>
        <w:t xml:space="preserve"> </w:t>
      </w:r>
      <w:r w:rsidR="001C6C7D" w:rsidRPr="00243E17">
        <w:rPr>
          <w:bCs/>
          <w:u w:val="single"/>
        </w:rPr>
        <w:t xml:space="preserve">Hypogonadism during AD renders the muscle </w:t>
      </w:r>
      <w:r w:rsidR="00EA664C" w:rsidRPr="00243E17">
        <w:rPr>
          <w:bCs/>
          <w:u w:val="single"/>
        </w:rPr>
        <w:t>less responsive</w:t>
      </w:r>
      <w:r w:rsidR="001C6C7D" w:rsidRPr="00243E17">
        <w:rPr>
          <w:bCs/>
          <w:u w:val="single"/>
        </w:rPr>
        <w:t xml:space="preserve"> to a bout of resistance exercise</w:t>
      </w:r>
    </w:p>
    <w:p w14:paraId="6FC50650" w14:textId="3004A32A" w:rsidR="001C6C7D" w:rsidRPr="00FA12F8" w:rsidRDefault="001C6C7D" w:rsidP="00243E17">
      <w:pPr>
        <w:ind w:firstLine="720"/>
        <w:rPr>
          <w:bCs/>
        </w:rPr>
      </w:pPr>
      <w:r w:rsidRPr="00FA12F8">
        <w:rPr>
          <w:b/>
          <w:noProof/>
        </w:rPr>
        <mc:AlternateContent>
          <mc:Choice Requires="wpg">
            <w:drawing>
              <wp:anchor distT="0" distB="0" distL="114300" distR="114300" simplePos="0" relativeHeight="251662336" behindDoc="0" locked="0" layoutInCell="1" allowOverlap="1" wp14:anchorId="74901AA1" wp14:editId="44995FD3">
                <wp:simplePos x="0" y="0"/>
                <wp:positionH relativeFrom="margin">
                  <wp:posOffset>4176395</wp:posOffset>
                </wp:positionH>
                <wp:positionV relativeFrom="paragraph">
                  <wp:posOffset>5080</wp:posOffset>
                </wp:positionV>
                <wp:extent cx="1769110" cy="3138170"/>
                <wp:effectExtent l="0" t="0" r="2540" b="5080"/>
                <wp:wrapSquare wrapText="bothSides"/>
                <wp:docPr id="332543209" name="Group 3"/>
                <wp:cNvGraphicFramePr/>
                <a:graphic xmlns:a="http://schemas.openxmlformats.org/drawingml/2006/main">
                  <a:graphicData uri="http://schemas.microsoft.com/office/word/2010/wordprocessingGroup">
                    <wpg:wgp>
                      <wpg:cNvGrpSpPr/>
                      <wpg:grpSpPr>
                        <a:xfrm>
                          <a:off x="0" y="0"/>
                          <a:ext cx="1769110" cy="3138170"/>
                          <a:chOff x="-168309" y="0"/>
                          <a:chExt cx="1770337" cy="3139270"/>
                        </a:xfrm>
                      </wpg:grpSpPr>
                      <pic:pic xmlns:pic="http://schemas.openxmlformats.org/drawingml/2006/picture">
                        <pic:nvPicPr>
                          <pic:cNvPr id="874714255" name="Picture 2"/>
                          <pic:cNvPicPr>
                            <a:picLocks noChangeAspect="1"/>
                          </pic:cNvPicPr>
                        </pic:nvPicPr>
                        <pic:blipFill rotWithShape="1">
                          <a:blip r:embed="rId13" cstate="print">
                            <a:extLst>
                              <a:ext uri="{28A0092B-C50C-407E-A947-70E740481C1C}">
                                <a14:useLocalDpi xmlns:a14="http://schemas.microsoft.com/office/drawing/2010/main" val="0"/>
                              </a:ext>
                            </a:extLst>
                          </a:blip>
                          <a:srcRect l="4479" t="2703" r="19656" b="2877"/>
                          <a:stretch>
                            <a:fillRect/>
                          </a:stretch>
                        </pic:blipFill>
                        <pic:spPr bwMode="auto">
                          <a:xfrm>
                            <a:off x="333954" y="0"/>
                            <a:ext cx="923925" cy="1588135"/>
                          </a:xfrm>
                          <a:prstGeom prst="rect">
                            <a:avLst/>
                          </a:prstGeom>
                          <a:noFill/>
                          <a:ln>
                            <a:noFill/>
                          </a:ln>
                          <a:extLst>
                            <a:ext uri="{53640926-AAD7-44D8-BBD7-CCE9431645EC}">
                              <a14:shadowObscured xmlns:a14="http://schemas.microsoft.com/office/drawing/2010/main"/>
                            </a:ext>
                          </a:extLst>
                        </pic:spPr>
                      </pic:pic>
                      <wps:wsp>
                        <wps:cNvPr id="1856390757" name="Text Box 2"/>
                        <wps:cNvSpPr txBox="1">
                          <a:spLocks noChangeArrowheads="1"/>
                        </wps:cNvSpPr>
                        <wps:spPr bwMode="auto">
                          <a:xfrm>
                            <a:off x="-168309" y="1590124"/>
                            <a:ext cx="1770337" cy="1549146"/>
                          </a:xfrm>
                          <a:prstGeom prst="rect">
                            <a:avLst/>
                          </a:prstGeom>
                          <a:solidFill>
                            <a:srgbClr val="FFFFFF"/>
                          </a:solidFill>
                          <a:ln w="9525">
                            <a:noFill/>
                            <a:miter lim="800000"/>
                            <a:headEnd/>
                            <a:tailEnd/>
                          </a:ln>
                        </wps:spPr>
                        <wps:txbx>
                          <w:txbxContent>
                            <w:p w14:paraId="3D098C77" w14:textId="48DE79CB" w:rsidR="001C6C7D" w:rsidRPr="000B1333" w:rsidRDefault="001C6C7D" w:rsidP="001C6C7D">
                              <w:r w:rsidRPr="000B1333">
                                <w:rPr>
                                  <w:b/>
                                  <w:bCs/>
                                </w:rPr>
                                <w:t>Fig</w:t>
                              </w:r>
                              <w:r w:rsidR="007D1769" w:rsidRPr="000B1333">
                                <w:rPr>
                                  <w:b/>
                                  <w:bCs/>
                                </w:rPr>
                                <w:t>ure</w:t>
                              </w:r>
                              <w:r w:rsidRPr="000B1333">
                                <w:rPr>
                                  <w:b/>
                                  <w:bCs/>
                                </w:rPr>
                                <w:t xml:space="preserve"> </w:t>
                              </w:r>
                              <w:r w:rsidR="007D1769" w:rsidRPr="000B1333">
                                <w:rPr>
                                  <w:b/>
                                  <w:bCs/>
                                </w:rPr>
                                <w:t>4</w:t>
                              </w:r>
                              <w:r w:rsidRPr="000B1333">
                                <w:rPr>
                                  <w:b/>
                                  <w:bCs/>
                                </w:rPr>
                                <w:t>.</w:t>
                              </w:r>
                              <w:r w:rsidRPr="000B1333">
                                <w:t xml:space="preserve"> Number of contraction-sensitive differentially expressed genes (DEGs) in </w:t>
                              </w:r>
                              <w:r w:rsidR="007D1769" w:rsidRPr="000B1333">
                                <w:t>dementia-free wild type (</w:t>
                              </w:r>
                              <w:r w:rsidRPr="000B1333">
                                <w:t>WT</w:t>
                              </w:r>
                              <w:r w:rsidR="007D1769" w:rsidRPr="000B1333">
                                <w:t>)</w:t>
                              </w:r>
                              <w:r w:rsidRPr="000B1333">
                                <w:t xml:space="preserve"> castrated mice and 3xTg-AD castrated mice. N=5-7/group.</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901AA1" id="Group 3" o:spid="_x0000_s1036" style="position:absolute;left:0;text-align:left;margin-left:328.85pt;margin-top:.4pt;width:139.3pt;height:247.1pt;z-index:251662336;mso-position-horizontal-relative:margin;mso-width-relative:margin;mso-height-relative:margin" coordorigin="-1683" coordsize="17703,3139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">
                <v:shape id="Picture 2" o:spid="_x0000_s1037" type="#_x0000_t75" style="position:absolute;left:3339;width:9239;height:15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">
                  <v:imagedata r:id="rId14" o:title="" croptop="1771f" cropbottom="1885f" cropleft="2935f" cropright="12882f"/>
                </v:shape>
                <v:shape id="Text Box 2" o:spid="_x0000_s1038" type="#_x0000_t202" style="position:absolute;left:-1683;top:15901;width:17703;height:15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" stroked="f">
                  <v:textbox>
                    <w:txbxContent>
                      <w:p w14:paraId="3D098C77" w14:textId="48DE79CB" w:rsidR="001C6C7D" w:rsidRPr="000B1333" w:rsidRDefault="001C6C7D" w:rsidP="001C6C7D">
                        <w:r w:rsidRPr="000B1333">
                          <w:rPr>
                            <w:b/>
                            <w:bCs/>
                          </w:rPr>
                          <w:t>Fig</w:t>
                        </w:r>
                        <w:r w:rsidR="007D1769" w:rsidRPr="000B1333">
                          <w:rPr>
                            <w:b/>
                            <w:bCs/>
                          </w:rPr>
                          <w:t>ure</w:t>
                        </w:r>
                        <w:r w:rsidRPr="000B1333">
                          <w:rPr>
                            <w:b/>
                            <w:bCs/>
                          </w:rPr>
                          <w:t xml:space="preserve"> </w:t>
                        </w:r>
                        <w:r w:rsidR="007D1769" w:rsidRPr="000B1333">
                          <w:rPr>
                            <w:b/>
                            <w:bCs/>
                          </w:rPr>
                          <w:t>4</w:t>
                        </w:r>
                        <w:r w:rsidRPr="000B1333">
                          <w:rPr>
                            <w:b/>
                            <w:bCs/>
                          </w:rPr>
                          <w:t>.</w:t>
                        </w:r>
                        <w:r w:rsidRPr="000B1333">
                          <w:t xml:space="preserve"> Number of contraction-sensitive differentially expressed genes (DEGs) in </w:t>
                        </w:r>
                        <w:r w:rsidR="007D1769" w:rsidRPr="000B1333">
                          <w:t>dementia-free wild type (</w:t>
                        </w:r>
                        <w:r w:rsidRPr="000B1333">
                          <w:t>WT</w:t>
                        </w:r>
                        <w:r w:rsidR="007D1769" w:rsidRPr="000B1333">
                          <w:t>)</w:t>
                        </w:r>
                        <w:r w:rsidRPr="000B1333">
                          <w:t xml:space="preserve"> castrated mice and 3xTg-AD castrated mice. N=5-7/group.</w:t>
                        </w:r>
                      </w:p>
                    </w:txbxContent>
                  </v:textbox>
                </v:shape>
                <w10:wrap type="square" anchorx="margin"/>
              </v:group>
            </w:pict>
          </mc:Fallback>
        </mc:AlternateContent>
      </w:r>
      <w:r w:rsidRPr="00FA12F8">
        <w:rPr>
          <w:bCs/>
        </w:rPr>
        <w:t>Th</w:t>
      </w:r>
      <w:r w:rsidR="007D1769" w:rsidRPr="00FA12F8">
        <w:rPr>
          <w:bCs/>
        </w:rPr>
        <w:t>e contractions</w:t>
      </w:r>
      <w:r w:rsidRPr="00FA12F8">
        <w:rPr>
          <w:bCs/>
        </w:rPr>
        <w:t xml:space="preserve"> model of resistance exercise </w:t>
      </w:r>
      <w:r w:rsidR="007D1769" w:rsidRPr="00FA12F8">
        <w:rPr>
          <w:bCs/>
        </w:rPr>
        <w:t xml:space="preserve">was employed because it induces </w:t>
      </w:r>
      <w:r w:rsidRPr="00FA12F8">
        <w:rPr>
          <w:bCs/>
        </w:rPr>
        <w:t>similar molecular events that occur in</w:t>
      </w:r>
      <w:r w:rsidR="007D1769" w:rsidRPr="00FA12F8">
        <w:rPr>
          <w:bCs/>
        </w:rPr>
        <w:t xml:space="preserve"> the muscle of</w:t>
      </w:r>
      <w:r w:rsidRPr="00FA12F8">
        <w:rPr>
          <w:bCs/>
        </w:rPr>
        <w:t xml:space="preserve"> humans following a bout of resistance exercise including conserved changes to </w:t>
      </w:r>
      <w:r w:rsidR="007D1769" w:rsidRPr="00FA12F8">
        <w:rPr>
          <w:bCs/>
        </w:rPr>
        <w:t>types of genes that are altered</w:t>
      </w:r>
      <w:r w:rsidRPr="00FA12F8">
        <w:rPr>
          <w:bCs/>
        </w:rPr>
        <w:fldChar w:fldCharType="begin"/>
      </w:r>
      <w:r w:rsidR="00240196">
        <w:rPr>
          <w:bCs/>
        </w:rPr>
        <w:instrText xml:space="preserve"> ADDIN ZOTERO_ITEM CSL_CITATION {"citationID":"a471oqilqh","properties":{"formattedCitation":"\\super 36\\nosupersub{}","plainCitation":"36","noteIndex":0},"citationItems":[{"id":1668,"uris":["http://zotero.org/users/8420900/items/J6X5KAFE"],"itemData":{"id":1668,"type":"article-journal","abstract":"Adaptations to skeletal muscle following resistance exercise are due in part to changes to the skeletal muscle transcriptome. Although transcriptional changes in response to resistance exercise occur in young and aged muscles, aging alters this response. Rodent models have served great utility in defining regulatory factors that underscore the influence of mechanical load and aging on changes to skeletal muscle phenotype. Unilateral eccentric contractions in young and aged rodents are widely used to model resistance exercises in humans. However, the extent to which unilateral eccentric contractions in young and aged rodents mimic the transcriptional response in humans remains unknown. We reanalyzed two publicly available RNA sequencing datasets from young and aged mice and humans that were subjected to acute eccentric contractions to define key similarities and differences in the muscle transcriptional response following this exercise modality. The effect of aging on the number of contraction-sensitive genes, the distribution patterns of those genes into unique/common categories, and the cellular pathways associated with the differentially expressed genes (DEGs) were similar in mice and humans. However, there was little overlap between species when comparing specific contraction-sensitive DEGs within the same age group. There were strong intraspecies relationships for the common transcription factors predicted to influence the contraction-sensitive gene sets, whereas interspecies relationships were weak. Overall, these data demonstrate key similarities between mice and humans for the contraction-induced changes to the muscle transcriptome, but we posit species-specific responses exist and should be taken into consideration when attempting to translate rodent eccentric exercise models.NEW &amp; NOTEWORTHY Acute eccentric muscle contractions in rodents are used to model resistance exercise in young and aged humans, including changes to the muscle transcriptome. This work defines the utility of the rodent model at mimicking the transcriptional features observed in young and aged humans.","container-title":"American Journal of Physiology. Regulatory, Integrative and Comparative Physiology","DOI":"10.1152/ajpregu.00224.2024","ISSN":"1522-1490","issue":"1","journalAbbreviation":"Am J Physiol Regul Integr Comp Physiol","language":"eng","note":"PMID: 39495237\nPMCID: PMC12150768","page":"R45-R58","source":"PubMed","title":"Comparative analysis of acute eccentric contraction-induced changes to the skeletal muscle transcriptome in young and aged mice and humans","volume":"328","author":[{"family":"Boykin","given":"Jake R."},{"family":"Steiner","given":"Jennifer L."},{"family":"Laskin","given":"Grant R."},{"family":"Roberts","given":"Michael D."},{"family":"Vied","given":"Cynthia"},{"family":"Willis","given":"Craig R. G."},{"family":"Etheridge","given":"Timothy"},{"family":"Gordon","given":"Bradley S."}],"issued":{"date-parts":[["2025",1,1]]}}}],"schema":"https://github.com/citation-style-language/schema/raw/master/csl-citation.json"} </w:instrText>
      </w:r>
      <w:r w:rsidRPr="00FA12F8">
        <w:rPr>
          <w:bCs/>
        </w:rPr>
        <w:fldChar w:fldCharType="separate"/>
      </w:r>
      <w:r w:rsidR="00240196" w:rsidRPr="00240196">
        <w:rPr>
          <w:vertAlign w:val="superscript"/>
        </w:rPr>
        <w:t>36</w:t>
      </w:r>
      <w:r w:rsidRPr="00FA12F8">
        <w:rPr>
          <w:bCs/>
        </w:rPr>
        <w:fldChar w:fldCharType="end"/>
      </w:r>
      <w:r w:rsidRPr="00FA12F8">
        <w:rPr>
          <w:bCs/>
        </w:rPr>
        <w:t>. Four hours after the contractions, RNA from the non-contracted and contracted TA muscles was subjected to RNA sequencing as changes</w:t>
      </w:r>
      <w:r w:rsidR="007D1769" w:rsidRPr="00FA12F8">
        <w:rPr>
          <w:bCs/>
        </w:rPr>
        <w:t xml:space="preserve"> to the types of genes expressed in muscle after exercise</w:t>
      </w:r>
      <w:r w:rsidRPr="00FA12F8">
        <w:rPr>
          <w:bCs/>
        </w:rPr>
        <w:t xml:space="preserve"> contribute to long-term training adaptations</w:t>
      </w:r>
      <w:r w:rsidRPr="00FA12F8">
        <w:rPr>
          <w:bCs/>
        </w:rPr>
        <w:fldChar w:fldCharType="begin"/>
      </w:r>
      <w:r w:rsidR="00240196">
        <w:rPr>
          <w:bCs/>
        </w:rPr>
        <w:instrText xml:space="preserve"> ADDIN ZOTERO_ITEM CSL_CITATION {"citationID":"EyzO1srN","properties":{"formattedCitation":"\\super 35\\nosupersub{}","plainCitation":"35","noteIndex":0},"citationItems":[{"id":1209,"uris":["http://zotero.org/users/8420900/items/TZGUG8X3"],"itemData":{"id":1209,"type":"article-journal","abstract":"Mechanisms underlying mechanical overload-induced skeletal muscle hypertrophy have been extensively researched since the landmark report by Morpurgo (1897) of \"work-induced hypertrophy\" in dogs that were treadmill trained. Much of the preclinical rodent and human resistance training research to date supports that involved mechanisms include enhanced mammalian/mechanistic target of rapamycin complex 1 (mTORC1) signaling, an expansion in translational capacity through ribosome biogenesis, increased satellite cell abundance and myonuclear accretion, and postexercise elevations in muscle protein synthesis rates. However, several lines of past and emerging evidence suggest that additional mechanisms that feed into or are independent of these processes are also involved. This review first provides a historical account of how mechanistic research into skeletal muscle hypertrophy has progressed. A comprehensive list of mechanisms associated with skeletal muscle hypertrophy is then outlined, and areas of disagreement involving these mechanisms are presented. Finally, future research directions involving many of the discussed mechanisms are proposed.","container-title":"Physiological Reviews","DOI":"10.1152/physrev.00039.2022","ISSN":"1522-1210","issue":"4","journalAbbreviation":"Physiol Rev","language":"eng","note":"PMID: 37382939\nPMCID: PMC10625844","page":"2679-2757","source":"PubMed","title":"Mechanisms of mechanical overload-induced skeletal muscle hypertrophy: current understanding and future directions","title-short":"Mechanisms of mechanical overload-induced skeletal muscle hypertrophy","volume":"103","author":[{"family":"Roberts","given":"Michael D."},{"family":"McCarthy","given":"John J."},{"family":"Hornberger","given":"Troy A."},{"family":"Phillips","given":"Stuart M."},{"family":"Mackey","given":"Abigail L."},{"family":"Nader","given":"Gustavo A."},{"family":"Boppart","given":"Marni D."},{"family":"Kavazis","given":"Andreas N."},{"family":"Reidy","given":"Paul T."},{"family":"Ogasawara","given":"Riki"},{"family":"Libardi","given":"Cleiton A."},{"family":"Ugrinowitsch","given":"Carlos"},{"family":"Booth","given":"Frank W."},{"family":"Esser","given":"Karyn A."}],"issued":{"date-parts":[["2023",10,1]]}}}],"schema":"https://github.com/citation-style-language/schema/raw/master/csl-citation.json"} </w:instrText>
      </w:r>
      <w:r w:rsidRPr="00FA12F8">
        <w:rPr>
          <w:bCs/>
        </w:rPr>
        <w:fldChar w:fldCharType="separate"/>
      </w:r>
      <w:r w:rsidR="00240196" w:rsidRPr="00240196">
        <w:rPr>
          <w:vertAlign w:val="superscript"/>
        </w:rPr>
        <w:t>35</w:t>
      </w:r>
      <w:r w:rsidRPr="00FA12F8">
        <w:rPr>
          <w:bCs/>
        </w:rPr>
        <w:fldChar w:fldCharType="end"/>
      </w:r>
      <w:r w:rsidRPr="00FA12F8">
        <w:rPr>
          <w:bCs/>
        </w:rPr>
        <w:t xml:space="preserve">. Contractions in the castrated </w:t>
      </w:r>
      <w:r w:rsidR="007D1769" w:rsidRPr="00FA12F8">
        <w:rPr>
          <w:bCs/>
        </w:rPr>
        <w:t>dementia-free wild type (</w:t>
      </w:r>
      <w:r w:rsidRPr="00FA12F8">
        <w:rPr>
          <w:bCs/>
        </w:rPr>
        <w:t>WT</w:t>
      </w:r>
      <w:r w:rsidR="007D1769" w:rsidRPr="00FA12F8">
        <w:rPr>
          <w:bCs/>
        </w:rPr>
        <w:t>)</w:t>
      </w:r>
      <w:r w:rsidRPr="00FA12F8">
        <w:rPr>
          <w:bCs/>
        </w:rPr>
        <w:t xml:space="preserve"> group altered 1,311 genes (Fig</w:t>
      </w:r>
      <w:r w:rsidR="007D1769" w:rsidRPr="00FA12F8">
        <w:rPr>
          <w:bCs/>
        </w:rPr>
        <w:t>ure</w:t>
      </w:r>
      <w:r w:rsidRPr="00FA12F8">
        <w:rPr>
          <w:bCs/>
        </w:rPr>
        <w:t xml:space="preserve"> </w:t>
      </w:r>
      <w:r w:rsidR="00994A3C">
        <w:rPr>
          <w:bCs/>
        </w:rPr>
        <w:t>4</w:t>
      </w:r>
      <w:r w:rsidRPr="00FA12F8">
        <w:rPr>
          <w:bCs/>
        </w:rPr>
        <w:t xml:space="preserve">), including </w:t>
      </w:r>
      <w:r w:rsidR="007D1769" w:rsidRPr="00FA12F8">
        <w:rPr>
          <w:bCs/>
        </w:rPr>
        <w:t>several</w:t>
      </w:r>
      <w:r w:rsidRPr="00FA12F8">
        <w:rPr>
          <w:bCs/>
        </w:rPr>
        <w:t xml:space="preserve"> genes </w:t>
      </w:r>
      <w:r w:rsidR="007D1769" w:rsidRPr="00FA12F8">
        <w:rPr>
          <w:bCs/>
        </w:rPr>
        <w:t xml:space="preserve">known to be </w:t>
      </w:r>
      <w:r w:rsidRPr="00FA12F8">
        <w:rPr>
          <w:bCs/>
        </w:rPr>
        <w:t xml:space="preserve">involved with </w:t>
      </w:r>
      <w:r w:rsidR="007D1769" w:rsidRPr="00FA12F8">
        <w:rPr>
          <w:bCs/>
        </w:rPr>
        <w:t xml:space="preserve">the </w:t>
      </w:r>
      <w:r w:rsidRPr="00FA12F8">
        <w:rPr>
          <w:bCs/>
        </w:rPr>
        <w:t xml:space="preserve">exercise adaption (e.g., </w:t>
      </w:r>
      <w:proofErr w:type="spellStart"/>
      <w:r w:rsidRPr="00FA12F8">
        <w:rPr>
          <w:bCs/>
          <w:i/>
          <w:iCs/>
        </w:rPr>
        <w:t>Myc</w:t>
      </w:r>
      <w:proofErr w:type="spellEnd"/>
      <w:r w:rsidRPr="00FA12F8">
        <w:rPr>
          <w:bCs/>
        </w:rPr>
        <w:t>)</w:t>
      </w:r>
      <w:r w:rsidRPr="00FA12F8">
        <w:rPr>
          <w:bCs/>
        </w:rPr>
        <w:fldChar w:fldCharType="begin"/>
      </w:r>
      <w:r w:rsidR="00240196">
        <w:rPr>
          <w:bCs/>
        </w:rPr>
        <w:instrText xml:space="preserve"> ADDIN ZOTERO_ITEM CSL_CITATION {"citationID":"a2h3kot8hnn","properties":{"formattedCitation":"\\super 36,37\\nosupersub{}","plainCitation":"36,37","noteIndex":0},"citationItems":[{"id":1668,"uris":["http://zotero.org/users/8420900/items/J6X5KAFE"],"itemData":{"id":1668,"type":"article-journal","abstract":"Adaptations to skeletal muscle following resistance exercise are due in part to changes to the skeletal muscle transcriptome. Although transcriptional changes in response to resistance exercise occur in young and aged muscles, aging alters this response. Rodent models have served great utility in defining regulatory factors that underscore the influence of mechanical load and aging on changes to skeletal muscle phenotype. Unilateral eccentric contractions in young and aged rodents are widely used to model resistance exercises in humans. However, the extent to which unilateral eccentric contractions in young and aged rodents mimic the transcriptional response in humans remains unknown. We reanalyzed two publicly available RNA sequencing datasets from young and aged mice and humans that were subjected to acute eccentric contractions to define key similarities and differences in the muscle transcriptional response following this exercise modality. The effect of aging on the number of contraction-sensitive genes, the distribution patterns of those genes into unique/common categories, and the cellular pathways associated with the differentially expressed genes (DEGs) were similar in mice and humans. However, there was little overlap between species when comparing specific contraction-sensitive DEGs within the same age group. There were strong intraspecies relationships for the common transcription factors predicted to influence the contraction-sensitive gene sets, whereas interspecies relationships were weak. Overall, these data demonstrate key similarities between mice and humans for the contraction-induced changes to the muscle transcriptome, but we posit species-specific responses exist and should be taken into consideration when attempting to translate rodent eccentric exercise models.NEW &amp; NOTEWORTHY Acute eccentric muscle contractions in rodents are used to model resistance exercise in young and aged humans, including changes to the muscle transcriptome. This work defines the utility of the rodent model at mimicking the transcriptional features observed in young and aged humans.","container-title":"American Journal of Physiology. Regulatory, Integrative and Comparative Physiology","DOI":"10.1152/ajpregu.00224.2024","ISSN":"1522-1490","issue":"1","journalAbbreviation":"Am J Physiol Regul Integr Comp Physiol","language":"eng","note":"PMID: 39495237\nPMCID: PMC12150768","page":"R45-R58","source":"PubMed","title":"Comparative analysis of acute eccentric contraction-induced changes to the skeletal muscle transcriptome in young and aged mice and humans","volume":"328","author":[{"family":"Boykin","given":"Jake R."},{"family":"Steiner","given":"Jennifer L."},{"family":"Laskin","given":"Grant R."},{"family":"Roberts","given":"Michael D."},{"family":"Vied","given":"Cynthia"},{"family":"Willis","given":"Craig R. G."},{"family":"Etheridge","given":"Timothy"},{"family":"Gordon","given":"Bradley S."}],"issued":{"date-parts":[["2025",1,1]]}}},{"id":1715,"uris":["http://zotero.org/users/8420900/items/9ASXAGX6"],"itemData":{"id":1715,"type":"article-journal","abstract":"A detailed understanding of molecular responses to a hypertrophic stimulus in skeletal muscle leads to therapeutic advances aimed at promoting muscle mass. To decode the molecular factors regulating skeletal muscle mass, we utilized a 24-h time course of human muscle biopsies after a bout of resistance exercise. Our findings indicate: (1) the DNA methylome response at 30 min corresponds to upregulated genes at 3 h, (2) a burst of translation- and transcription-initiation factor-coding transcripts occurs between 3 and 8 h, (3) changes to global protein-coding gene expression peaks at 8 h, (4) ribosome-related genes dominate the mRNA landscape between 8 and 24 h, (5) methylation-regulated MYC is a highly influential transcription factor throughout recovery. To test whether MYC is sufficient for hypertrophy, we periodically pulse MYC in skeletal muscle over 4 weeks. Transient MYC increases muscle mass and fiber size in the soleus of adult mice. We present a temporally resolved resource for understanding molecular adaptations to resistance exercise in muscle ( http://data.myoanalytics.com ) and suggest that controlled MYC doses influence the exercise-related hypertrophic transcriptional landscape.","container-title":"EMBO reports","DOI":"10.1038/s44319-024-00299-z","ISSN":"1469-3178","issue":"12","journalAbbreviation":"EMBO Rep","language":"eng","note":"PMID: 39482487\nPMCID: PMC11624283","page":"5810-5837","source":"PubMed","title":"The 24-hour molecular landscape after exercise in humans reveals MYC is sufficient for muscle growth","volume":"25","author":[{"family":"Edman","given":"Sebastian"},{"family":"Jones Iii","given":"Ronald G."},{"family":"Jannig","given":"Paulo R."},{"family":"Fernandez-Gonzalo","given":"Rodrigo"},{"family":"Norrbom","given":"Jessica"},{"family":"Thomas","given":"Nicholas T."},{"family":"Khadgi","given":"Sabin"},{"family":"Koopmans","given":"Pieter J."},{"family":"Morena","given":"Francielly"},{"family":"Chambers","given":"Toby L."},{"family":"Peterson","given":"Calvin S."},{"family":"Scott","given":"Logan N."},{"family":"Greene","given":"Nicholas P."},{"family":"Figueiredo","given":"Vandre C."},{"family":"Fry","given":"Christopher S."},{"family":"Zhengye","given":"Liu"},{"family":"Lanner","given":"Johanna T."},{"family":"Wen","given":"Yuan"},{"family":"Alkner","given":"Björn"},{"family":"Murach","given":"Kevin A."},{"family":"Walden","given":"Ferdinand","non-dropping-particle":"von"}],"issued":{"date-parts":[["2024",12]]}}}],"schema":"https://github.com/citation-style-language/schema/raw/master/csl-citation.json"} </w:instrText>
      </w:r>
      <w:r w:rsidRPr="00FA12F8">
        <w:rPr>
          <w:bCs/>
        </w:rPr>
        <w:fldChar w:fldCharType="separate"/>
      </w:r>
      <w:r w:rsidR="00240196" w:rsidRPr="00240196">
        <w:rPr>
          <w:vertAlign w:val="superscript"/>
        </w:rPr>
        <w:t>36,37</w:t>
      </w:r>
      <w:r w:rsidRPr="00FA12F8">
        <w:rPr>
          <w:bCs/>
        </w:rPr>
        <w:fldChar w:fldCharType="end"/>
      </w:r>
      <w:r w:rsidRPr="00FA12F8">
        <w:rPr>
          <w:bCs/>
        </w:rPr>
        <w:t>. Contractions in the castrated 3xTg-AD group altered only 80 genes (Fig</w:t>
      </w:r>
      <w:r w:rsidR="007D1769" w:rsidRPr="00FA12F8">
        <w:rPr>
          <w:bCs/>
        </w:rPr>
        <w:t>ure 4</w:t>
      </w:r>
      <w:r w:rsidRPr="00FA12F8">
        <w:rPr>
          <w:bCs/>
        </w:rPr>
        <w:t>), suggesting muscle may not adapt to training</w:t>
      </w:r>
      <w:r w:rsidR="00EA664C" w:rsidRPr="00FA12F8">
        <w:rPr>
          <w:bCs/>
        </w:rPr>
        <w:t xml:space="preserve"> as well under these conditions</w:t>
      </w:r>
      <w:r w:rsidRPr="00FA12F8">
        <w:rPr>
          <w:bCs/>
        </w:rPr>
        <w:fldChar w:fldCharType="begin"/>
      </w:r>
      <w:r w:rsidR="00240196">
        <w:rPr>
          <w:bCs/>
        </w:rPr>
        <w:instrText xml:space="preserve"> ADDIN ZOTERO_ITEM CSL_CITATION {"citationID":"an1iqfjdmc","properties":{"formattedCitation":"\\super 35\\nosupersub{}","plainCitation":"35","noteIndex":0},"citationItems":[{"id":1209,"uris":["http://zotero.org/users/8420900/items/TZGUG8X3"],"itemData":{"id":1209,"type":"article-journal","abstract":"Mechanisms underlying mechanical overload-induced skeletal muscle hypertrophy have been extensively researched since the landmark report by Morpurgo (1897) of \"work-induced hypertrophy\" in dogs that were treadmill trained. Much of the preclinical rodent and human resistance training research to date supports that involved mechanisms include enhanced mammalian/mechanistic target of rapamycin complex 1 (mTORC1) signaling, an expansion in translational capacity through ribosome biogenesis, increased satellite cell abundance and myonuclear accretion, and postexercise elevations in muscle protein synthesis rates. However, several lines of past and emerging evidence suggest that additional mechanisms that feed into or are independent of these processes are also involved. This review first provides a historical account of how mechanistic research into skeletal muscle hypertrophy has progressed. A comprehensive list of mechanisms associated with skeletal muscle hypertrophy is then outlined, and areas of disagreement involving these mechanisms are presented. Finally, future research directions involving many of the discussed mechanisms are proposed.","container-title":"Physiological Reviews","DOI":"10.1152/physrev.00039.2022","ISSN":"1522-1210","issue":"4","journalAbbreviation":"Physiol Rev","language":"eng","note":"PMID: 37382939\nPMCID: PMC10625844","page":"2679-2757","source":"PubMed","title":"Mechanisms of mechanical overload-induced skeletal muscle hypertrophy: current understanding and future directions","title-short":"Mechanisms of mechanical overload-induced skeletal muscle hypertrophy","volume":"103","author":[{"family":"Roberts","given":"Michael D."},{"family":"McCarthy","given":"John J."},{"family":"Hornberger","given":"Troy A."},{"family":"Phillips","given":"Stuart M."},{"family":"Mackey","given":"Abigail L."},{"family":"Nader","given":"Gustavo A."},{"family":"Boppart","given":"Marni D."},{"family":"Kavazis","given":"Andreas N."},{"family":"Reidy","given":"Paul T."},{"family":"Ogasawara","given":"Riki"},{"family":"Libardi","given":"Cleiton A."},{"family":"Ugrinowitsch","given":"Carlos"},{"family":"Booth","given":"Frank W."},{"family":"Esser","given":"Karyn A."}],"issued":{"date-parts":[["2023",10,1]]}}}],"schema":"https://github.com/citation-style-language/schema/raw/master/csl-citation.json"} </w:instrText>
      </w:r>
      <w:r w:rsidRPr="00FA12F8">
        <w:rPr>
          <w:bCs/>
        </w:rPr>
        <w:fldChar w:fldCharType="separate"/>
      </w:r>
      <w:r w:rsidR="00240196" w:rsidRPr="00240196">
        <w:rPr>
          <w:vertAlign w:val="superscript"/>
        </w:rPr>
        <w:t>35</w:t>
      </w:r>
      <w:r w:rsidRPr="00FA12F8">
        <w:rPr>
          <w:bCs/>
        </w:rPr>
        <w:fldChar w:fldCharType="end"/>
      </w:r>
      <w:r w:rsidRPr="00FA12F8">
        <w:rPr>
          <w:bCs/>
        </w:rPr>
        <w:t xml:space="preserve">. </w:t>
      </w:r>
    </w:p>
    <w:p w14:paraId="43AE92A0" w14:textId="77777777" w:rsidR="00EA664C" w:rsidRPr="00FA12F8" w:rsidRDefault="00EA664C" w:rsidP="00243E17">
      <w:pPr>
        <w:rPr>
          <w:bCs/>
        </w:rPr>
      </w:pPr>
    </w:p>
    <w:p w14:paraId="62ED1C55" w14:textId="10D7ADB7" w:rsidR="00EA664C" w:rsidRPr="00243E17" w:rsidRDefault="00243E17" w:rsidP="00243E17">
      <w:pPr>
        <w:rPr>
          <w:bCs/>
          <w:u w:val="single"/>
        </w:rPr>
      </w:pPr>
      <w:r w:rsidRPr="00243E17">
        <w:rPr>
          <w:b/>
        </w:rPr>
        <w:t>4.</w:t>
      </w:r>
      <w:r w:rsidRPr="00243E17">
        <w:rPr>
          <w:bCs/>
        </w:rPr>
        <w:t xml:space="preserve"> </w:t>
      </w:r>
      <w:r w:rsidR="00EA664C" w:rsidRPr="00243E17">
        <w:rPr>
          <w:bCs/>
          <w:u w:val="single"/>
        </w:rPr>
        <w:t xml:space="preserve">The muscle of castrated 3xTg-AD mice is characterized by a prominent proinflammatory gene expression profile </w:t>
      </w:r>
    </w:p>
    <w:p w14:paraId="757DD186" w14:textId="02CF7B3D" w:rsidR="00EA664C" w:rsidRPr="00FA12F8" w:rsidRDefault="00EA664C" w:rsidP="00243E17">
      <w:pPr>
        <w:rPr>
          <w:bCs/>
        </w:rPr>
      </w:pPr>
      <w:r w:rsidRPr="00FA12F8">
        <w:rPr>
          <w:bCs/>
        </w:rPr>
        <w:tab/>
        <w:t xml:space="preserve">To assess possible reasons for why the muscle of castrated 3xTg-AD mice was </w:t>
      </w:r>
      <w:r w:rsidR="00056117">
        <w:rPr>
          <w:bCs/>
        </w:rPr>
        <w:t xml:space="preserve">less </w:t>
      </w:r>
      <w:r w:rsidRPr="00FA12F8">
        <w:rPr>
          <w:bCs/>
        </w:rPr>
        <w:t>responsive to the bout of exercise, we compared the gene expression patterns in the non-contracted tibialis anterior muscle of dementia-free wild type castrated mice to the patterns in the tibialis anterior of the castrated 3xTg-AD mice. There were over 1000 genes that differed between the two groups. In silico analysis of those</w:t>
      </w:r>
      <w:r w:rsidR="00056117">
        <w:rPr>
          <w:bCs/>
        </w:rPr>
        <w:t xml:space="preserve"> different </w:t>
      </w:r>
      <w:r w:rsidRPr="00FA12F8">
        <w:rPr>
          <w:bCs/>
        </w:rPr>
        <w:t xml:space="preserve">genes showed that those genes altered in the castrated 3xTg-AD mice were primarily related to inflammatory processes. Specifically, several genes known to cause muscle </w:t>
      </w:r>
      <w:r w:rsidR="00241764">
        <w:rPr>
          <w:bCs/>
        </w:rPr>
        <w:t xml:space="preserve">tissue </w:t>
      </w:r>
      <w:r w:rsidRPr="00FA12F8">
        <w:rPr>
          <w:bCs/>
        </w:rPr>
        <w:t>to waste away and/or cause muscle weakness were elevated in castrated 3xTg-AD mice</w:t>
      </w:r>
      <w:r w:rsidR="00896FB1">
        <w:rPr>
          <w:bCs/>
        </w:rPr>
        <w:t xml:space="preserve"> compared to the castrated dementia-free wild type group</w:t>
      </w:r>
      <w:r w:rsidRPr="00FA12F8">
        <w:rPr>
          <w:bCs/>
        </w:rPr>
        <w:t xml:space="preserve">.  </w:t>
      </w:r>
    </w:p>
    <w:p w14:paraId="57D82CDD" w14:textId="77777777" w:rsidR="00336E16" w:rsidRPr="00FA12F8" w:rsidRDefault="00336E16" w:rsidP="00243E17">
      <w:pPr>
        <w:widowControl w:val="0"/>
      </w:pPr>
    </w:p>
    <w:p w14:paraId="77AD724D" w14:textId="77777777" w:rsidR="00243E17" w:rsidRDefault="00243E17" w:rsidP="00243E17">
      <w:pPr>
        <w:widowControl w:val="0"/>
        <w:rPr>
          <w:b/>
        </w:rPr>
      </w:pPr>
    </w:p>
    <w:p w14:paraId="59195CDA" w14:textId="77777777" w:rsidR="00896FB1" w:rsidRDefault="00896FB1" w:rsidP="00243E17">
      <w:pPr>
        <w:widowControl w:val="0"/>
        <w:rPr>
          <w:b/>
        </w:rPr>
      </w:pPr>
    </w:p>
    <w:p w14:paraId="2823077F" w14:textId="77777777" w:rsidR="00243E17" w:rsidRDefault="00243E17" w:rsidP="00243E17">
      <w:pPr>
        <w:widowControl w:val="0"/>
        <w:rPr>
          <w:b/>
        </w:rPr>
      </w:pPr>
    </w:p>
    <w:p w14:paraId="4019947D" w14:textId="5406E8EF" w:rsidR="00492B46" w:rsidRPr="00FA12F8" w:rsidRDefault="00336E16" w:rsidP="00243E17">
      <w:pPr>
        <w:widowControl w:val="0"/>
      </w:pPr>
      <w:r w:rsidRPr="00FA12F8">
        <w:rPr>
          <w:b/>
        </w:rPr>
        <w:lastRenderedPageBreak/>
        <w:t>Conclusions and Implications</w:t>
      </w:r>
      <w:r w:rsidRPr="00FA12F8">
        <w:t xml:space="preserve"> </w:t>
      </w:r>
      <w:r w:rsidRPr="00FA12F8">
        <w:br/>
      </w:r>
    </w:p>
    <w:p w14:paraId="4E48ABFA" w14:textId="4DBB496A" w:rsidR="009D6F1D" w:rsidRPr="00FA12F8" w:rsidRDefault="009D6F1D" w:rsidP="00243E17">
      <w:pPr>
        <w:widowControl w:val="0"/>
        <w:ind w:firstLine="720"/>
      </w:pPr>
      <w:r w:rsidRPr="00FA12F8">
        <w:t xml:space="preserve">While AD is considered a lethal neurological disease, the problems with skeletal muscle that accompany the disease have profound effects on patient independence and health. Our work describes the first factor (testosterone) outside of the brain that regulates the severity of the problems that occur with skeletal muscle during AD. These outcomes are expected to have profound effects on how men with AD are treated. Specifically, our data </w:t>
      </w:r>
      <w:proofErr w:type="gramStart"/>
      <w:r w:rsidRPr="00FA12F8">
        <w:t>suggest</w:t>
      </w:r>
      <w:proofErr w:type="gramEnd"/>
      <w:r w:rsidRPr="00FA12F8">
        <w:t xml:space="preserve"> that treating </w:t>
      </w:r>
      <w:proofErr w:type="gramStart"/>
      <w:r w:rsidRPr="00FA12F8">
        <w:t>the hypogonadism</w:t>
      </w:r>
      <w:proofErr w:type="gramEnd"/>
      <w:r w:rsidRPr="00FA12F8">
        <w:t xml:space="preserve"> may be a key strategy to mitigate the problems with skeletal muscle during AD</w:t>
      </w:r>
      <w:r w:rsidR="00D671BC">
        <w:t xml:space="preserve"> and ultimately improve independence and </w:t>
      </w:r>
      <w:proofErr w:type="spellStart"/>
      <w:r w:rsidR="00D671BC">
        <w:t>well being</w:t>
      </w:r>
      <w:proofErr w:type="spellEnd"/>
      <w:r w:rsidRPr="00FA12F8">
        <w:t xml:space="preserve">. The need to treat </w:t>
      </w:r>
      <w:r w:rsidR="00492B46" w:rsidRPr="00FA12F8">
        <w:t>hypogonadism</w:t>
      </w:r>
      <w:r w:rsidRPr="00FA12F8">
        <w:t xml:space="preserve"> is even more evident by our work as we showed the muscle is less responsive to adjuvant therapies that typically improve muscle health, including resistance exercise. Thus, </w:t>
      </w:r>
      <w:r w:rsidR="0097327A">
        <w:t xml:space="preserve">our data suggest </w:t>
      </w:r>
      <w:r w:rsidRPr="00FA12F8">
        <w:t xml:space="preserve">treating the hypogonadism in men with AD </w:t>
      </w:r>
      <w:r w:rsidR="0097327A">
        <w:t>will</w:t>
      </w:r>
      <w:r w:rsidRPr="00FA12F8">
        <w:t xml:space="preserve"> limit problems </w:t>
      </w:r>
      <w:r w:rsidR="0097327A">
        <w:t>with</w:t>
      </w:r>
      <w:r w:rsidRPr="00FA12F8">
        <w:t xml:space="preserve"> muscle that </w:t>
      </w:r>
      <w:r w:rsidR="0097327A">
        <w:t>typically occur in those patients</w:t>
      </w:r>
      <w:r w:rsidRPr="00FA12F8">
        <w:t>, and</w:t>
      </w:r>
      <w:r w:rsidR="0097327A">
        <w:t xml:space="preserve"> treating the hypogonadism will</w:t>
      </w:r>
      <w:r w:rsidRPr="00FA12F8">
        <w:t xml:space="preserve"> also render the muscle more responsive to therapies designed to improve muscle health. </w:t>
      </w:r>
    </w:p>
    <w:p w14:paraId="298D0615" w14:textId="77777777" w:rsidR="009D6F1D" w:rsidRPr="00FA12F8" w:rsidRDefault="009D6F1D" w:rsidP="00243E17">
      <w:pPr>
        <w:widowControl w:val="0"/>
      </w:pPr>
    </w:p>
    <w:p w14:paraId="32D3F7EA" w14:textId="49B73C6C" w:rsidR="00336E16" w:rsidRPr="00FA12F8" w:rsidRDefault="009D6F1D" w:rsidP="00243E17">
      <w:pPr>
        <w:widowControl w:val="0"/>
        <w:ind w:firstLine="720"/>
      </w:pPr>
      <w:r w:rsidRPr="00FA12F8">
        <w:t xml:space="preserve">Despite the profound impact this work is likely to have on the AD population, there are limitations that should be noted. First, we employed an extreme model of hypogonadism in the present study (i.e. castration), which may not translate to all hypogonadal men with AD. Although we show muscle is less responsive to a bout of resistance exercise when a hypogonadal state occurs during AD, it is unknown whether the muscle is less responsive at earlier time points following induction of the hypogonadal state. Lastly, the specific </w:t>
      </w:r>
      <w:r w:rsidR="00492B46" w:rsidRPr="00FA12F8">
        <w:t>role of inflammation to the regulation of problems with skeletal muscle was not assessed. Addressing these limitations in future work will optimize the treatment of hypogonadal men with AD lead</w:t>
      </w:r>
      <w:r w:rsidR="0013461A">
        <w:t>ing</w:t>
      </w:r>
      <w:r w:rsidR="00492B46" w:rsidRPr="00FA12F8">
        <w:t xml:space="preserve"> to improvements in their health and wellbeing, while at the same time reducing the financial burden on the healthcare system. </w:t>
      </w:r>
    </w:p>
    <w:p w14:paraId="08DA8FF9" w14:textId="77777777" w:rsidR="00336E16" w:rsidRPr="00FA12F8" w:rsidRDefault="00336E16" w:rsidP="00243E17">
      <w:pPr>
        <w:widowControl w:val="0"/>
        <w:sectPr w:rsidR="00336E16" w:rsidRPr="00FA12F8" w:rsidSect="00400EE6">
          <w:footerReference w:type="default" r:id="rId15"/>
          <w:pgSz w:w="12240" w:h="15840" w:code="1"/>
          <w:pgMar w:top="1440" w:right="1440" w:bottom="1440" w:left="1440" w:header="720" w:footer="720" w:gutter="0"/>
          <w:pgNumType w:start="1"/>
          <w:cols w:space="720"/>
          <w:docGrid w:linePitch="360"/>
        </w:sectPr>
      </w:pPr>
    </w:p>
    <w:p w14:paraId="079FB42B" w14:textId="7766E5CA" w:rsidR="0013461A" w:rsidRDefault="00336E16" w:rsidP="0013461A">
      <w:pPr>
        <w:pStyle w:val="Bibliography"/>
      </w:pPr>
      <w:r w:rsidRPr="00FA12F8">
        <w:rPr>
          <w:b/>
        </w:rPr>
        <w:lastRenderedPageBreak/>
        <w:t xml:space="preserve">Appendix A </w:t>
      </w:r>
      <w:r w:rsidR="0013461A">
        <w:rPr>
          <w:b/>
        </w:rPr>
        <w:t>–</w:t>
      </w:r>
      <w:r w:rsidRPr="00FA12F8">
        <w:rPr>
          <w:b/>
        </w:rPr>
        <w:t xml:space="preserve"> References</w:t>
      </w:r>
    </w:p>
    <w:p w14:paraId="75B75BF2" w14:textId="6B827A6E" w:rsidR="0013461A" w:rsidRPr="0013461A" w:rsidRDefault="0013461A" w:rsidP="0013461A">
      <w:pPr>
        <w:pStyle w:val="Bibliography"/>
      </w:pPr>
      <w:r>
        <w:rPr>
          <w:i/>
        </w:rPr>
        <w:fldChar w:fldCharType="begin"/>
      </w:r>
      <w:r>
        <w:rPr>
          <w:i/>
        </w:rPr>
        <w:instrText xml:space="preserve"> ADDIN ZOTERO_BIBL {"uncited":[],"omitted":[],"custom":[]} CSL_BIBLIOGRAPHY </w:instrText>
      </w:r>
      <w:r>
        <w:rPr>
          <w:i/>
        </w:rPr>
        <w:fldChar w:fldCharType="separate"/>
      </w:r>
      <w:r w:rsidRPr="0013461A">
        <w:t>(1)</w:t>
      </w:r>
      <w:r w:rsidRPr="0013461A">
        <w:tab/>
      </w:r>
      <w:proofErr w:type="spellStart"/>
      <w:r w:rsidRPr="0013461A">
        <w:t>Biewener</w:t>
      </w:r>
      <w:proofErr w:type="spellEnd"/>
      <w:r w:rsidRPr="0013461A">
        <w:t xml:space="preserve">, A. A. Locomotion as an Emergent Property of Muscle Contractile Dynamics. </w:t>
      </w:r>
      <w:r w:rsidRPr="0013461A">
        <w:rPr>
          <w:i/>
          <w:iCs/>
        </w:rPr>
        <w:t>J Exp Biol</w:t>
      </w:r>
      <w:r w:rsidRPr="0013461A">
        <w:t xml:space="preserve"> </w:t>
      </w:r>
      <w:r w:rsidRPr="0013461A">
        <w:rPr>
          <w:b/>
          <w:bCs/>
        </w:rPr>
        <w:t>2016</w:t>
      </w:r>
      <w:r w:rsidRPr="0013461A">
        <w:t xml:space="preserve">, </w:t>
      </w:r>
      <w:r w:rsidRPr="0013461A">
        <w:rPr>
          <w:i/>
          <w:iCs/>
        </w:rPr>
        <w:t>219</w:t>
      </w:r>
      <w:r w:rsidRPr="0013461A">
        <w:t xml:space="preserve"> (Pt 2), 285–294. https://doi.org/10.1242/jeb.123935.</w:t>
      </w:r>
    </w:p>
    <w:p w14:paraId="164F56CA" w14:textId="77777777" w:rsidR="0013461A" w:rsidRPr="0013461A" w:rsidRDefault="0013461A" w:rsidP="0013461A">
      <w:pPr>
        <w:pStyle w:val="Bibliography"/>
      </w:pPr>
      <w:r w:rsidRPr="0013461A">
        <w:t>(2)</w:t>
      </w:r>
      <w:r w:rsidRPr="0013461A">
        <w:tab/>
        <w:t xml:space="preserve">Yang, J. Enhanced Skeletal Muscle for Effective Glucose Homeostasis. </w:t>
      </w:r>
      <w:r w:rsidRPr="0013461A">
        <w:rPr>
          <w:i/>
          <w:iCs/>
        </w:rPr>
        <w:t>Prog Mol Biol Transl Sci</w:t>
      </w:r>
      <w:r w:rsidRPr="0013461A">
        <w:t xml:space="preserve"> </w:t>
      </w:r>
      <w:r w:rsidRPr="0013461A">
        <w:rPr>
          <w:b/>
          <w:bCs/>
        </w:rPr>
        <w:t>2014</w:t>
      </w:r>
      <w:r w:rsidRPr="0013461A">
        <w:t xml:space="preserve">, </w:t>
      </w:r>
      <w:r w:rsidRPr="0013461A">
        <w:rPr>
          <w:i/>
          <w:iCs/>
        </w:rPr>
        <w:t>121</w:t>
      </w:r>
      <w:r w:rsidRPr="0013461A">
        <w:t>, 133–163. https://doi.org/10.1016/B978-0-12-800101-1.00005-3.</w:t>
      </w:r>
    </w:p>
    <w:p w14:paraId="7CC1513B" w14:textId="77777777" w:rsidR="0013461A" w:rsidRPr="0013461A" w:rsidRDefault="0013461A" w:rsidP="0013461A">
      <w:pPr>
        <w:pStyle w:val="Bibliography"/>
      </w:pPr>
      <w:r w:rsidRPr="0013461A">
        <w:t>(3)</w:t>
      </w:r>
      <w:r w:rsidRPr="0013461A">
        <w:tab/>
        <w:t xml:space="preserve">Tessier, A.-J.; Wing, S. S.; Rahme, E.; Morais, J. A.; Chevalier, S. Association of Low Muscle Mass </w:t>
      </w:r>
      <w:proofErr w:type="gramStart"/>
      <w:r w:rsidRPr="0013461A">
        <w:t>With</w:t>
      </w:r>
      <w:proofErr w:type="gramEnd"/>
      <w:r w:rsidRPr="0013461A">
        <w:t xml:space="preserve"> Cognitive Function During a 3-Year Follow-up Among Adults Aged 65 to 86 Years in the Canadian Longitudinal Study on Aging. </w:t>
      </w:r>
      <w:r w:rsidRPr="0013461A">
        <w:rPr>
          <w:i/>
          <w:iCs/>
        </w:rPr>
        <w:t xml:space="preserve">JAMA </w:t>
      </w:r>
      <w:proofErr w:type="spellStart"/>
      <w:r w:rsidRPr="0013461A">
        <w:rPr>
          <w:i/>
          <w:iCs/>
        </w:rPr>
        <w:t>Netw</w:t>
      </w:r>
      <w:proofErr w:type="spellEnd"/>
      <w:r w:rsidRPr="0013461A">
        <w:rPr>
          <w:i/>
          <w:iCs/>
        </w:rPr>
        <w:t xml:space="preserve"> Open</w:t>
      </w:r>
      <w:r w:rsidRPr="0013461A">
        <w:t xml:space="preserve"> </w:t>
      </w:r>
      <w:r w:rsidRPr="0013461A">
        <w:rPr>
          <w:b/>
          <w:bCs/>
        </w:rPr>
        <w:t>2022</w:t>
      </w:r>
      <w:r w:rsidRPr="0013461A">
        <w:t xml:space="preserve">, </w:t>
      </w:r>
      <w:r w:rsidRPr="0013461A">
        <w:rPr>
          <w:i/>
          <w:iCs/>
        </w:rPr>
        <w:t>5</w:t>
      </w:r>
      <w:r w:rsidRPr="0013461A">
        <w:t xml:space="preserve"> (7), e2219926. https://doi.org/10.1001/jamanetworkopen.2022.19926.</w:t>
      </w:r>
    </w:p>
    <w:p w14:paraId="1F563A13" w14:textId="77777777" w:rsidR="0013461A" w:rsidRPr="0013461A" w:rsidRDefault="0013461A" w:rsidP="0013461A">
      <w:pPr>
        <w:pStyle w:val="Bibliography"/>
      </w:pPr>
      <w:r w:rsidRPr="0013461A">
        <w:t>(4)</w:t>
      </w:r>
      <w:r w:rsidRPr="0013461A">
        <w:tab/>
        <w:t xml:space="preserve">DeFronzo, R. A.; Tripathy, D. Skeletal Muscle Insulin Resistance Is the Primary Defect in Type 2 Diabetes. </w:t>
      </w:r>
      <w:r w:rsidRPr="0013461A">
        <w:rPr>
          <w:i/>
          <w:iCs/>
        </w:rPr>
        <w:t>Diabetes Care</w:t>
      </w:r>
      <w:r w:rsidRPr="0013461A">
        <w:t xml:space="preserve"> </w:t>
      </w:r>
      <w:r w:rsidRPr="0013461A">
        <w:rPr>
          <w:b/>
          <w:bCs/>
        </w:rPr>
        <w:t>2009</w:t>
      </w:r>
      <w:r w:rsidRPr="0013461A">
        <w:t xml:space="preserve">, </w:t>
      </w:r>
      <w:r w:rsidRPr="0013461A">
        <w:rPr>
          <w:i/>
          <w:iCs/>
        </w:rPr>
        <w:t>32 Suppl 2</w:t>
      </w:r>
      <w:r w:rsidRPr="0013461A">
        <w:t>, S157-163. https://doi.org/10.2337/dc09-S302.</w:t>
      </w:r>
    </w:p>
    <w:p w14:paraId="49FEA545" w14:textId="77777777" w:rsidR="0013461A" w:rsidRPr="0013461A" w:rsidRDefault="0013461A" w:rsidP="0013461A">
      <w:pPr>
        <w:pStyle w:val="Bibliography"/>
      </w:pPr>
      <w:r w:rsidRPr="0013461A">
        <w:t>(5)</w:t>
      </w:r>
      <w:r w:rsidRPr="0013461A">
        <w:tab/>
        <w:t xml:space="preserve">Wang, H.; Hai, S.; Liu, Y.; Liu, Y.; Dong, B. Skeletal Muscle Mass as a Mortality Predictor among Nonagenarians and Centenarians: A Prospective Cohort Study. </w:t>
      </w:r>
      <w:r w:rsidRPr="0013461A">
        <w:rPr>
          <w:i/>
          <w:iCs/>
        </w:rPr>
        <w:t>Sci Rep</w:t>
      </w:r>
      <w:r w:rsidRPr="0013461A">
        <w:t xml:space="preserve"> </w:t>
      </w:r>
      <w:r w:rsidRPr="0013461A">
        <w:rPr>
          <w:b/>
          <w:bCs/>
        </w:rPr>
        <w:t>2019</w:t>
      </w:r>
      <w:r w:rsidRPr="0013461A">
        <w:t xml:space="preserve">, </w:t>
      </w:r>
      <w:r w:rsidRPr="0013461A">
        <w:rPr>
          <w:i/>
          <w:iCs/>
        </w:rPr>
        <w:t>9</w:t>
      </w:r>
      <w:r w:rsidRPr="0013461A">
        <w:t xml:space="preserve"> (1), 2420. https://doi.org/10.1038/s41598-019-38893-0.</w:t>
      </w:r>
    </w:p>
    <w:p w14:paraId="49173503" w14:textId="77777777" w:rsidR="0013461A" w:rsidRPr="0013461A" w:rsidRDefault="0013461A" w:rsidP="0013461A">
      <w:pPr>
        <w:pStyle w:val="Bibliography"/>
      </w:pPr>
      <w:r w:rsidRPr="0013461A">
        <w:t>(6)</w:t>
      </w:r>
      <w:r w:rsidRPr="0013461A">
        <w:tab/>
      </w:r>
      <w:proofErr w:type="spellStart"/>
      <w:r w:rsidRPr="0013461A">
        <w:t>Buracchio</w:t>
      </w:r>
      <w:proofErr w:type="spellEnd"/>
      <w:r w:rsidRPr="0013461A">
        <w:t xml:space="preserve">, T.; Dodge, H. H.; Howieson, D.; Wasserman, D.; Kaye, J. The Trajectory of Gait Speed Preceding Mild Cognitive Impairment. </w:t>
      </w:r>
      <w:r w:rsidRPr="0013461A">
        <w:rPr>
          <w:i/>
          <w:iCs/>
        </w:rPr>
        <w:t>Arch Neurol</w:t>
      </w:r>
      <w:r w:rsidRPr="0013461A">
        <w:t xml:space="preserve"> </w:t>
      </w:r>
      <w:r w:rsidRPr="0013461A">
        <w:rPr>
          <w:b/>
          <w:bCs/>
        </w:rPr>
        <w:t>2010</w:t>
      </w:r>
      <w:r w:rsidRPr="0013461A">
        <w:t xml:space="preserve">, </w:t>
      </w:r>
      <w:r w:rsidRPr="0013461A">
        <w:rPr>
          <w:i/>
          <w:iCs/>
        </w:rPr>
        <w:t>67</w:t>
      </w:r>
      <w:r w:rsidRPr="0013461A">
        <w:t xml:space="preserve"> (8), 980–986. https://doi.org/10.1001/archneurol.2010.159.</w:t>
      </w:r>
    </w:p>
    <w:p w14:paraId="1A5991FA" w14:textId="77777777" w:rsidR="0013461A" w:rsidRPr="0013461A" w:rsidRDefault="0013461A" w:rsidP="0013461A">
      <w:pPr>
        <w:pStyle w:val="Bibliography"/>
      </w:pPr>
      <w:r w:rsidRPr="0013461A">
        <w:t>(7)</w:t>
      </w:r>
      <w:r w:rsidRPr="0013461A">
        <w:tab/>
        <w:t xml:space="preserve">Boyle, P. A.; Buchman, A. S.; Wilson, R. S.; </w:t>
      </w:r>
      <w:proofErr w:type="spellStart"/>
      <w:r w:rsidRPr="0013461A">
        <w:t>Leurgans</w:t>
      </w:r>
      <w:proofErr w:type="spellEnd"/>
      <w:r w:rsidRPr="0013461A">
        <w:t xml:space="preserve">, S. E.; Bennett, D. A. Association of Muscle Strength with the Risk of Alzheimer Disease and the Rate of Cognitive Decline in </w:t>
      </w:r>
      <w:proofErr w:type="gramStart"/>
      <w:r w:rsidRPr="0013461A">
        <w:t>Community-Dwelling Older</w:t>
      </w:r>
      <w:proofErr w:type="gramEnd"/>
      <w:r w:rsidRPr="0013461A">
        <w:t xml:space="preserve"> Persons. </w:t>
      </w:r>
      <w:r w:rsidRPr="0013461A">
        <w:rPr>
          <w:i/>
          <w:iCs/>
        </w:rPr>
        <w:t>Arch Neurol</w:t>
      </w:r>
      <w:r w:rsidRPr="0013461A">
        <w:t xml:space="preserve"> </w:t>
      </w:r>
      <w:r w:rsidRPr="0013461A">
        <w:rPr>
          <w:b/>
          <w:bCs/>
        </w:rPr>
        <w:t>2009</w:t>
      </w:r>
      <w:r w:rsidRPr="0013461A">
        <w:t xml:space="preserve">, </w:t>
      </w:r>
      <w:r w:rsidRPr="0013461A">
        <w:rPr>
          <w:i/>
          <w:iCs/>
        </w:rPr>
        <w:t>66</w:t>
      </w:r>
      <w:r w:rsidRPr="0013461A">
        <w:t xml:space="preserve"> (11), 1339–1344. https://doi.org/10.1001/archneurol.2009.240.</w:t>
      </w:r>
    </w:p>
    <w:p w14:paraId="7941EE25" w14:textId="77777777" w:rsidR="0013461A" w:rsidRPr="0013461A" w:rsidRDefault="0013461A" w:rsidP="0013461A">
      <w:pPr>
        <w:pStyle w:val="Bibliography"/>
      </w:pPr>
      <w:r w:rsidRPr="0013461A">
        <w:t>(8)</w:t>
      </w:r>
      <w:r w:rsidRPr="0013461A">
        <w:tab/>
        <w:t xml:space="preserve">Buchman, A. S.; Boyle, P. A.; Wilson, R. S.; Tang, Y.; Bennett, D. A. Frailty Is Associated with Incident Alzheimer’s Disease and Cognitive Decline in the Elderly. </w:t>
      </w:r>
      <w:proofErr w:type="spellStart"/>
      <w:r w:rsidRPr="0013461A">
        <w:rPr>
          <w:i/>
          <w:iCs/>
        </w:rPr>
        <w:t>Psychosom</w:t>
      </w:r>
      <w:proofErr w:type="spellEnd"/>
      <w:r w:rsidRPr="0013461A">
        <w:rPr>
          <w:i/>
          <w:iCs/>
        </w:rPr>
        <w:t xml:space="preserve"> Med</w:t>
      </w:r>
      <w:r w:rsidRPr="0013461A">
        <w:t xml:space="preserve"> </w:t>
      </w:r>
      <w:r w:rsidRPr="0013461A">
        <w:rPr>
          <w:b/>
          <w:bCs/>
        </w:rPr>
        <w:t>2007</w:t>
      </w:r>
      <w:r w:rsidRPr="0013461A">
        <w:t xml:space="preserve">, </w:t>
      </w:r>
      <w:r w:rsidRPr="0013461A">
        <w:rPr>
          <w:i/>
          <w:iCs/>
        </w:rPr>
        <w:t>69</w:t>
      </w:r>
      <w:r w:rsidRPr="0013461A">
        <w:t xml:space="preserve"> (5), 483–489. https://doi.org/10.1097/psy.0b013e318068de1d.</w:t>
      </w:r>
    </w:p>
    <w:p w14:paraId="715A08D6" w14:textId="77777777" w:rsidR="0013461A" w:rsidRPr="0013461A" w:rsidRDefault="0013461A" w:rsidP="0013461A">
      <w:pPr>
        <w:pStyle w:val="Bibliography"/>
      </w:pPr>
      <w:r w:rsidRPr="0013461A">
        <w:t>(9)</w:t>
      </w:r>
      <w:r w:rsidRPr="0013461A">
        <w:tab/>
        <w:t xml:space="preserve">Cai, H.; Cong, W.; Ji, S.; Rothman, S.; Maudsley, S.; Martin, B. Metabolic Dysfunction in Alzheimer’s Disease and Related Neurodegenerative Disorders. </w:t>
      </w:r>
      <w:r w:rsidRPr="0013461A">
        <w:rPr>
          <w:i/>
          <w:iCs/>
        </w:rPr>
        <w:t>Curr Alzheimer Res</w:t>
      </w:r>
      <w:r w:rsidRPr="0013461A">
        <w:t xml:space="preserve"> </w:t>
      </w:r>
      <w:r w:rsidRPr="0013461A">
        <w:rPr>
          <w:b/>
          <w:bCs/>
        </w:rPr>
        <w:t>2012</w:t>
      </w:r>
      <w:r w:rsidRPr="0013461A">
        <w:t xml:space="preserve">, </w:t>
      </w:r>
      <w:r w:rsidRPr="0013461A">
        <w:rPr>
          <w:i/>
          <w:iCs/>
        </w:rPr>
        <w:t>9</w:t>
      </w:r>
      <w:r w:rsidRPr="0013461A">
        <w:t xml:space="preserve"> (1), 5–17. https://doi.org/10.2174/156720512799015064.</w:t>
      </w:r>
    </w:p>
    <w:p w14:paraId="2611DC46" w14:textId="77777777" w:rsidR="0013461A" w:rsidRPr="0013461A" w:rsidRDefault="0013461A" w:rsidP="0013461A">
      <w:pPr>
        <w:pStyle w:val="Bibliography"/>
      </w:pPr>
      <w:r w:rsidRPr="0013461A">
        <w:t>(10)</w:t>
      </w:r>
      <w:r w:rsidRPr="0013461A">
        <w:tab/>
        <w:t xml:space="preserve">Ogawa, Y.; Kaneko, Y.; Sato, T.; Shimizu, S.; </w:t>
      </w:r>
      <w:proofErr w:type="spellStart"/>
      <w:r w:rsidRPr="0013461A">
        <w:t>Kanetaka</w:t>
      </w:r>
      <w:proofErr w:type="spellEnd"/>
      <w:r w:rsidRPr="0013461A">
        <w:t xml:space="preserve">, H.; Hanyu, H. Sarcopenia and Muscle Functions at Various Stages of Alzheimer Disease. </w:t>
      </w:r>
      <w:r w:rsidRPr="0013461A">
        <w:rPr>
          <w:i/>
          <w:iCs/>
        </w:rPr>
        <w:t>Front Neurol</w:t>
      </w:r>
      <w:r w:rsidRPr="0013461A">
        <w:t xml:space="preserve"> </w:t>
      </w:r>
      <w:r w:rsidRPr="0013461A">
        <w:rPr>
          <w:b/>
          <w:bCs/>
        </w:rPr>
        <w:t>2018</w:t>
      </w:r>
      <w:r w:rsidRPr="0013461A">
        <w:t xml:space="preserve">, </w:t>
      </w:r>
      <w:r w:rsidRPr="0013461A">
        <w:rPr>
          <w:i/>
          <w:iCs/>
        </w:rPr>
        <w:t>9</w:t>
      </w:r>
      <w:r w:rsidRPr="0013461A">
        <w:t>, 710. https://doi.org/10.3389/fneur.2018.00710.</w:t>
      </w:r>
    </w:p>
    <w:p w14:paraId="163C3DE0" w14:textId="77777777" w:rsidR="0013461A" w:rsidRPr="0013461A" w:rsidRDefault="0013461A" w:rsidP="0013461A">
      <w:pPr>
        <w:pStyle w:val="Bibliography"/>
      </w:pPr>
      <w:r w:rsidRPr="0013461A">
        <w:t>(11)</w:t>
      </w:r>
      <w:r w:rsidRPr="0013461A">
        <w:tab/>
        <w:t xml:space="preserve">Stewart, R.; Masaki, K.; Xue, Q.-L.; Peila, R.; Petrovitch, H.; White, L. R.; Launer, L. J. A 32-Year Prospective Study of Change in Body Weight and Incident Dementia: The Honolulu-Asia Aging Study. </w:t>
      </w:r>
      <w:r w:rsidRPr="0013461A">
        <w:rPr>
          <w:i/>
          <w:iCs/>
        </w:rPr>
        <w:t>Arch Neurol</w:t>
      </w:r>
      <w:r w:rsidRPr="0013461A">
        <w:t xml:space="preserve"> </w:t>
      </w:r>
      <w:r w:rsidRPr="0013461A">
        <w:rPr>
          <w:b/>
          <w:bCs/>
        </w:rPr>
        <w:t>2005</w:t>
      </w:r>
      <w:r w:rsidRPr="0013461A">
        <w:t xml:space="preserve">, </w:t>
      </w:r>
      <w:r w:rsidRPr="0013461A">
        <w:rPr>
          <w:i/>
          <w:iCs/>
        </w:rPr>
        <w:t>62</w:t>
      </w:r>
      <w:r w:rsidRPr="0013461A">
        <w:t xml:space="preserve"> (1), 55–60. https://doi.org/10.1001/archneur.62.1.55.</w:t>
      </w:r>
    </w:p>
    <w:p w14:paraId="201E890D" w14:textId="77777777" w:rsidR="0013461A" w:rsidRPr="0013461A" w:rsidRDefault="0013461A" w:rsidP="0013461A">
      <w:pPr>
        <w:pStyle w:val="Bibliography"/>
      </w:pPr>
      <w:r w:rsidRPr="0013461A">
        <w:t>(12)</w:t>
      </w:r>
      <w:r w:rsidRPr="0013461A">
        <w:tab/>
        <w:t xml:space="preserve">Morris, J. K.; McCoin, C. S.; Fuller, K. N.; John, C. S.; Wilkins, H. M.; Green, Z. D.; Wang, X.; Sharma, P.; Burns, J. M.; Vidoni, E. D.; Mahnken, J. D.; Shankar, K.; Swerdlow, R. H.; Thyfault, J. P. Mild Cognitive Impairment and Donepezil Impact Mitochondrial Respiratory Capacity in Skeletal Muscle. </w:t>
      </w:r>
      <w:r w:rsidRPr="0013461A">
        <w:rPr>
          <w:i/>
          <w:iCs/>
        </w:rPr>
        <w:t>Function (</w:t>
      </w:r>
      <w:proofErr w:type="spellStart"/>
      <w:r w:rsidRPr="0013461A">
        <w:rPr>
          <w:i/>
          <w:iCs/>
        </w:rPr>
        <w:t>Oxf</w:t>
      </w:r>
      <w:proofErr w:type="spellEnd"/>
      <w:r w:rsidRPr="0013461A">
        <w:rPr>
          <w:i/>
          <w:iCs/>
        </w:rPr>
        <w:t>)</w:t>
      </w:r>
      <w:r w:rsidRPr="0013461A">
        <w:t xml:space="preserve"> </w:t>
      </w:r>
      <w:r w:rsidRPr="0013461A">
        <w:rPr>
          <w:b/>
          <w:bCs/>
        </w:rPr>
        <w:t>2021</w:t>
      </w:r>
      <w:r w:rsidRPr="0013461A">
        <w:t xml:space="preserve">, </w:t>
      </w:r>
      <w:r w:rsidRPr="0013461A">
        <w:rPr>
          <w:i/>
          <w:iCs/>
        </w:rPr>
        <w:t>2</w:t>
      </w:r>
      <w:r w:rsidRPr="0013461A">
        <w:t xml:space="preserve"> (6), zqab045. https://doi.org/10.1093/function/zqab045.</w:t>
      </w:r>
    </w:p>
    <w:p w14:paraId="4E7C86EC" w14:textId="77777777" w:rsidR="0013461A" w:rsidRPr="0013461A" w:rsidRDefault="0013461A" w:rsidP="0013461A">
      <w:pPr>
        <w:pStyle w:val="Bibliography"/>
      </w:pPr>
      <w:r w:rsidRPr="0013461A">
        <w:t>(13)</w:t>
      </w:r>
      <w:r w:rsidRPr="0013461A">
        <w:tab/>
        <w:t xml:space="preserve">Liu, C.; Wong, P. Y.; Chow, S. K. H.; Cheung, W. H.; Wong, R. M. Y. Does the Regulation of Skeletal Muscle Influence Cognitive Function? A Scoping Review of Pre-Clinical Evidence. </w:t>
      </w:r>
      <w:r w:rsidRPr="0013461A">
        <w:rPr>
          <w:i/>
          <w:iCs/>
        </w:rPr>
        <w:t xml:space="preserve">J </w:t>
      </w:r>
      <w:proofErr w:type="spellStart"/>
      <w:r w:rsidRPr="0013461A">
        <w:rPr>
          <w:i/>
          <w:iCs/>
        </w:rPr>
        <w:t>Orthop</w:t>
      </w:r>
      <w:proofErr w:type="spellEnd"/>
      <w:r w:rsidRPr="0013461A">
        <w:rPr>
          <w:i/>
          <w:iCs/>
        </w:rPr>
        <w:t xml:space="preserve"> </w:t>
      </w:r>
      <w:proofErr w:type="spellStart"/>
      <w:r w:rsidRPr="0013461A">
        <w:rPr>
          <w:i/>
          <w:iCs/>
        </w:rPr>
        <w:t>Translat</w:t>
      </w:r>
      <w:proofErr w:type="spellEnd"/>
      <w:r w:rsidRPr="0013461A">
        <w:t xml:space="preserve"> </w:t>
      </w:r>
      <w:r w:rsidRPr="0013461A">
        <w:rPr>
          <w:b/>
          <w:bCs/>
        </w:rPr>
        <w:t>2023</w:t>
      </w:r>
      <w:r w:rsidRPr="0013461A">
        <w:t xml:space="preserve">, </w:t>
      </w:r>
      <w:r w:rsidRPr="0013461A">
        <w:rPr>
          <w:i/>
          <w:iCs/>
        </w:rPr>
        <w:t>38</w:t>
      </w:r>
      <w:r w:rsidRPr="0013461A">
        <w:t>, 76–83. https://doi.org/10.1016/j.jot.2022.10.001.</w:t>
      </w:r>
    </w:p>
    <w:p w14:paraId="1A50E55A" w14:textId="77777777" w:rsidR="0013461A" w:rsidRPr="0013461A" w:rsidRDefault="0013461A" w:rsidP="0013461A">
      <w:pPr>
        <w:pStyle w:val="Bibliography"/>
      </w:pPr>
      <w:r w:rsidRPr="0013461A">
        <w:t>(14)</w:t>
      </w:r>
      <w:r w:rsidRPr="0013461A">
        <w:tab/>
        <w:t xml:space="preserve">Wong, W. Economic Burden of Alzheimer Disease and Managed Care Considerations. </w:t>
      </w:r>
      <w:r w:rsidRPr="0013461A">
        <w:rPr>
          <w:i/>
          <w:iCs/>
        </w:rPr>
        <w:t>Am J Manag Care</w:t>
      </w:r>
      <w:r w:rsidRPr="0013461A">
        <w:t xml:space="preserve"> </w:t>
      </w:r>
      <w:r w:rsidRPr="0013461A">
        <w:rPr>
          <w:b/>
          <w:bCs/>
        </w:rPr>
        <w:t>8</w:t>
      </w:r>
      <w:r w:rsidRPr="0013461A">
        <w:t xml:space="preserve">, </w:t>
      </w:r>
      <w:r w:rsidRPr="0013461A">
        <w:rPr>
          <w:i/>
          <w:iCs/>
        </w:rPr>
        <w:t>26</w:t>
      </w:r>
      <w:r w:rsidRPr="0013461A">
        <w:t xml:space="preserve"> (8 Suppl), S177–S183. https://doi.org/10.37765/ajmc.2020.88482.</w:t>
      </w:r>
    </w:p>
    <w:p w14:paraId="2C7B6A77" w14:textId="77777777" w:rsidR="0013461A" w:rsidRPr="0013461A" w:rsidRDefault="0013461A" w:rsidP="0013461A">
      <w:pPr>
        <w:pStyle w:val="Bibliography"/>
      </w:pPr>
      <w:r w:rsidRPr="0013461A">
        <w:lastRenderedPageBreak/>
        <w:t>(15)</w:t>
      </w:r>
      <w:r w:rsidRPr="0013461A">
        <w:tab/>
      </w:r>
      <w:proofErr w:type="spellStart"/>
      <w:r w:rsidRPr="0013461A">
        <w:t>Beaudart</w:t>
      </w:r>
      <w:proofErr w:type="spellEnd"/>
      <w:r w:rsidRPr="0013461A">
        <w:t xml:space="preserve">, C.; Rizzoli, R.; Bruyère, O.; </w:t>
      </w:r>
      <w:proofErr w:type="spellStart"/>
      <w:r w:rsidRPr="0013461A">
        <w:t>Reginster</w:t>
      </w:r>
      <w:proofErr w:type="spellEnd"/>
      <w:r w:rsidRPr="0013461A">
        <w:t xml:space="preserve">, J. Y.; Biver, E. Sarcopenia: Burden and Challenges for Public Health. </w:t>
      </w:r>
      <w:r w:rsidRPr="0013461A">
        <w:rPr>
          <w:i/>
          <w:iCs/>
        </w:rPr>
        <w:t>Arch Public Health</w:t>
      </w:r>
      <w:r w:rsidRPr="0013461A">
        <w:t xml:space="preserve"> </w:t>
      </w:r>
      <w:r w:rsidRPr="0013461A">
        <w:rPr>
          <w:b/>
          <w:bCs/>
        </w:rPr>
        <w:t>2014</w:t>
      </w:r>
      <w:r w:rsidRPr="0013461A">
        <w:t xml:space="preserve">, </w:t>
      </w:r>
      <w:r w:rsidRPr="0013461A">
        <w:rPr>
          <w:i/>
          <w:iCs/>
        </w:rPr>
        <w:t>72</w:t>
      </w:r>
      <w:r w:rsidRPr="0013461A">
        <w:t xml:space="preserve"> (1), 45. https://doi.org/10.1186/2049-3258-72-45.</w:t>
      </w:r>
    </w:p>
    <w:p w14:paraId="15B0169F" w14:textId="77777777" w:rsidR="0013461A" w:rsidRPr="0013461A" w:rsidRDefault="0013461A" w:rsidP="0013461A">
      <w:pPr>
        <w:pStyle w:val="Bibliography"/>
      </w:pPr>
      <w:r w:rsidRPr="0013461A">
        <w:t>(16)</w:t>
      </w:r>
      <w:r w:rsidRPr="0013461A">
        <w:tab/>
        <w:t xml:space="preserve">Rajan, K. B.; Weuve, J.; Barnes, L. L.; McAninch, E. A.; Wilson, R. S.; Evans, D. A. Population Estimate of People with Clinical Alzheimer’s Disease and Mild Cognitive Impairment in the United States (2020-2060). </w:t>
      </w:r>
      <w:proofErr w:type="spellStart"/>
      <w:r w:rsidRPr="0013461A">
        <w:rPr>
          <w:i/>
          <w:iCs/>
        </w:rPr>
        <w:t>Alzheimers</w:t>
      </w:r>
      <w:proofErr w:type="spellEnd"/>
      <w:r w:rsidRPr="0013461A">
        <w:rPr>
          <w:i/>
          <w:iCs/>
        </w:rPr>
        <w:t xml:space="preserve"> Dement</w:t>
      </w:r>
      <w:r w:rsidRPr="0013461A">
        <w:t xml:space="preserve"> </w:t>
      </w:r>
      <w:r w:rsidRPr="0013461A">
        <w:rPr>
          <w:b/>
          <w:bCs/>
        </w:rPr>
        <w:t>2021</w:t>
      </w:r>
      <w:r w:rsidRPr="0013461A">
        <w:t xml:space="preserve">, </w:t>
      </w:r>
      <w:r w:rsidRPr="0013461A">
        <w:rPr>
          <w:i/>
          <w:iCs/>
        </w:rPr>
        <w:t>17</w:t>
      </w:r>
      <w:r w:rsidRPr="0013461A">
        <w:t xml:space="preserve"> (12), 1966–1975. https://doi.org/10.1002/alz.12362.</w:t>
      </w:r>
    </w:p>
    <w:p w14:paraId="1F609EDE" w14:textId="77777777" w:rsidR="0013461A" w:rsidRPr="0013461A" w:rsidRDefault="0013461A" w:rsidP="0013461A">
      <w:pPr>
        <w:pStyle w:val="Bibliography"/>
      </w:pPr>
      <w:r w:rsidRPr="0013461A">
        <w:t>(17)</w:t>
      </w:r>
      <w:r w:rsidRPr="0013461A">
        <w:tab/>
        <w:t xml:space="preserve">Brisendine, M. H.; </w:t>
      </w:r>
      <w:proofErr w:type="spellStart"/>
      <w:r w:rsidRPr="0013461A">
        <w:t>Nichenko</w:t>
      </w:r>
      <w:proofErr w:type="spellEnd"/>
      <w:r w:rsidRPr="0013461A">
        <w:t xml:space="preserve">, A. S.; Bandara, A. B.; Willoughby, O. S.; Amiri, N.; Weingrad, Z.; Specht, K. S.; Bond, J. M.; Addington, A.; Jones, R. G.; Murach, K. A.; </w:t>
      </w:r>
      <w:proofErr w:type="spellStart"/>
      <w:r w:rsidRPr="0013461A">
        <w:t>Poelzing</w:t>
      </w:r>
      <w:proofErr w:type="spellEnd"/>
      <w:r w:rsidRPr="0013461A">
        <w:t xml:space="preserve">, S.; Craige, S. M.; Grange, R. W.; Drake, J. C. Neuromuscular Dysfunction Precedes Cognitive Impairment in a Mouse Model of Alzheimer’s Disease. </w:t>
      </w:r>
      <w:r w:rsidRPr="0013461A">
        <w:rPr>
          <w:i/>
          <w:iCs/>
        </w:rPr>
        <w:t>Function (</w:t>
      </w:r>
      <w:proofErr w:type="spellStart"/>
      <w:r w:rsidRPr="0013461A">
        <w:rPr>
          <w:i/>
          <w:iCs/>
        </w:rPr>
        <w:t>Oxf</w:t>
      </w:r>
      <w:proofErr w:type="spellEnd"/>
      <w:r w:rsidRPr="0013461A">
        <w:rPr>
          <w:i/>
          <w:iCs/>
        </w:rPr>
        <w:t>)</w:t>
      </w:r>
      <w:r w:rsidRPr="0013461A">
        <w:t xml:space="preserve"> </w:t>
      </w:r>
      <w:r w:rsidRPr="0013461A">
        <w:rPr>
          <w:b/>
          <w:bCs/>
        </w:rPr>
        <w:t>2024</w:t>
      </w:r>
      <w:r w:rsidRPr="0013461A">
        <w:t xml:space="preserve">, </w:t>
      </w:r>
      <w:r w:rsidRPr="0013461A">
        <w:rPr>
          <w:i/>
          <w:iCs/>
        </w:rPr>
        <w:t>5</w:t>
      </w:r>
      <w:r w:rsidRPr="0013461A">
        <w:t xml:space="preserve"> (1), zqad066. https://doi.org/10.1093/function/zqad066.</w:t>
      </w:r>
    </w:p>
    <w:p w14:paraId="58BB5A9A" w14:textId="77777777" w:rsidR="0013461A" w:rsidRPr="0013461A" w:rsidRDefault="0013461A" w:rsidP="0013461A">
      <w:pPr>
        <w:pStyle w:val="Bibliography"/>
      </w:pPr>
      <w:r w:rsidRPr="0013461A">
        <w:t>(18)</w:t>
      </w:r>
      <w:r w:rsidRPr="0013461A">
        <w:tab/>
        <w:t xml:space="preserve">Xu, H.; Bhaskaran, S.; Piekarz, K. M.; Ranjit, R.; Bian, J.; Kneis, P.; Ellis, A.; Bhandari, S.; Rice, H. C.; Van Remmen, H. Age Related Changes in Muscle Mass and Force Generation in the Triple Transgenic (3xTgAD) Mouse Model of Alzheimer’s Disease. </w:t>
      </w:r>
      <w:r w:rsidRPr="0013461A">
        <w:rPr>
          <w:i/>
          <w:iCs/>
        </w:rPr>
        <w:t xml:space="preserve">Front Aging </w:t>
      </w:r>
      <w:proofErr w:type="spellStart"/>
      <w:r w:rsidRPr="0013461A">
        <w:rPr>
          <w:i/>
          <w:iCs/>
        </w:rPr>
        <w:t>Neurosci</w:t>
      </w:r>
      <w:proofErr w:type="spellEnd"/>
      <w:r w:rsidRPr="0013461A">
        <w:t xml:space="preserve"> </w:t>
      </w:r>
      <w:r w:rsidRPr="0013461A">
        <w:rPr>
          <w:b/>
          <w:bCs/>
        </w:rPr>
        <w:t>2022</w:t>
      </w:r>
      <w:r w:rsidRPr="0013461A">
        <w:t xml:space="preserve">, </w:t>
      </w:r>
      <w:r w:rsidRPr="0013461A">
        <w:rPr>
          <w:i/>
          <w:iCs/>
        </w:rPr>
        <w:t>14</w:t>
      </w:r>
      <w:r w:rsidRPr="0013461A">
        <w:t>, 876816. https://doi.org/10.3389/fnagi.2022.876816.</w:t>
      </w:r>
    </w:p>
    <w:p w14:paraId="268FA961" w14:textId="77777777" w:rsidR="0013461A" w:rsidRPr="0013461A" w:rsidRDefault="0013461A" w:rsidP="0013461A">
      <w:pPr>
        <w:pStyle w:val="Bibliography"/>
      </w:pPr>
      <w:r w:rsidRPr="0013461A">
        <w:t>(19)</w:t>
      </w:r>
      <w:r w:rsidRPr="0013461A">
        <w:tab/>
        <w:t xml:space="preserve">Tian, Q.; </w:t>
      </w:r>
      <w:proofErr w:type="spellStart"/>
      <w:r w:rsidRPr="0013461A">
        <w:t>Bilgel</w:t>
      </w:r>
      <w:proofErr w:type="spellEnd"/>
      <w:r w:rsidRPr="0013461A">
        <w:t xml:space="preserve">, M.; Walker, K. A.; </w:t>
      </w:r>
      <w:proofErr w:type="spellStart"/>
      <w:r w:rsidRPr="0013461A">
        <w:t>Moghekar</w:t>
      </w:r>
      <w:proofErr w:type="spellEnd"/>
      <w:r w:rsidRPr="0013461A">
        <w:t xml:space="preserve">, A. R.; Fishbein, K. W.; Spencer, R. G.; Resnick, S. M.; Ferrucci, L. Skeletal Muscle Mitochondrial Function Predicts Cognitive Impairment and Is Associated with Biomarkers of Alzheimer’s Disease and Neurodegeneration. </w:t>
      </w:r>
      <w:proofErr w:type="spellStart"/>
      <w:r w:rsidRPr="0013461A">
        <w:rPr>
          <w:i/>
          <w:iCs/>
        </w:rPr>
        <w:t>Alzheimers</w:t>
      </w:r>
      <w:proofErr w:type="spellEnd"/>
      <w:r w:rsidRPr="0013461A">
        <w:rPr>
          <w:i/>
          <w:iCs/>
        </w:rPr>
        <w:t xml:space="preserve"> Dement</w:t>
      </w:r>
      <w:r w:rsidRPr="0013461A">
        <w:t xml:space="preserve"> </w:t>
      </w:r>
      <w:r w:rsidRPr="0013461A">
        <w:rPr>
          <w:b/>
          <w:bCs/>
        </w:rPr>
        <w:t>2023</w:t>
      </w:r>
      <w:r w:rsidRPr="0013461A">
        <w:t>. https://doi.org/10.1002/alz.13388.</w:t>
      </w:r>
    </w:p>
    <w:p w14:paraId="7061A323" w14:textId="77777777" w:rsidR="0013461A" w:rsidRPr="0013461A" w:rsidRDefault="0013461A" w:rsidP="0013461A">
      <w:pPr>
        <w:pStyle w:val="Bibliography"/>
      </w:pPr>
      <w:r w:rsidRPr="0013461A">
        <w:t>(20)</w:t>
      </w:r>
      <w:r w:rsidRPr="0013461A">
        <w:tab/>
        <w:t xml:space="preserve">Johnson, C. N.; Evans, M. R.; Blankenship, A. E.; John, C. S.; Rekowski, M. J.; Washburn, M. P.; Phan, A.; Gouvion, C. M.; Haeri, M.; Swerdlow, R. H.; Geiger, P. C.; Morris, J. K. Human Skeletal Muscle Mitochondrial Pathways Are Impacted by a Neuropathologic Diagnosis of Alzheimer’s Disease. </w:t>
      </w:r>
      <w:proofErr w:type="spellStart"/>
      <w:r w:rsidRPr="0013461A">
        <w:rPr>
          <w:i/>
          <w:iCs/>
        </w:rPr>
        <w:t>Neurobiol</w:t>
      </w:r>
      <w:proofErr w:type="spellEnd"/>
      <w:r w:rsidRPr="0013461A">
        <w:rPr>
          <w:i/>
          <w:iCs/>
        </w:rPr>
        <w:t xml:space="preserve"> Dis</w:t>
      </w:r>
      <w:r w:rsidRPr="0013461A">
        <w:t xml:space="preserve"> </w:t>
      </w:r>
      <w:r w:rsidRPr="0013461A">
        <w:rPr>
          <w:b/>
          <w:bCs/>
        </w:rPr>
        <w:t>2025</w:t>
      </w:r>
      <w:r w:rsidRPr="0013461A">
        <w:t xml:space="preserve">, </w:t>
      </w:r>
      <w:r w:rsidRPr="0013461A">
        <w:rPr>
          <w:i/>
          <w:iCs/>
        </w:rPr>
        <w:t>210</w:t>
      </w:r>
      <w:r w:rsidRPr="0013461A">
        <w:t>, 106916. https://doi.org/10.1016/j.nbd.2025.106916.</w:t>
      </w:r>
    </w:p>
    <w:p w14:paraId="6CBC58B1" w14:textId="77777777" w:rsidR="0013461A" w:rsidRPr="0013461A" w:rsidRDefault="0013461A" w:rsidP="0013461A">
      <w:pPr>
        <w:pStyle w:val="Bibliography"/>
      </w:pPr>
      <w:r w:rsidRPr="0013461A">
        <w:t>(21)</w:t>
      </w:r>
      <w:r w:rsidRPr="0013461A">
        <w:tab/>
        <w:t xml:space="preserve">Lin, Y.-S.; Lin, F.-Y.; Hsiao, Y.-H. Myostatin Is Associated </w:t>
      </w:r>
      <w:proofErr w:type="gramStart"/>
      <w:r w:rsidRPr="0013461A">
        <w:t>With</w:t>
      </w:r>
      <w:proofErr w:type="gramEnd"/>
      <w:r w:rsidRPr="0013461A">
        <w:t xml:space="preserve"> Cognitive Decline in an Animal Model of Alzheimer’s Disease. </w:t>
      </w:r>
      <w:r w:rsidRPr="0013461A">
        <w:rPr>
          <w:i/>
          <w:iCs/>
        </w:rPr>
        <w:t xml:space="preserve">Mol </w:t>
      </w:r>
      <w:proofErr w:type="spellStart"/>
      <w:r w:rsidRPr="0013461A">
        <w:rPr>
          <w:i/>
          <w:iCs/>
        </w:rPr>
        <w:t>Neurobiol</w:t>
      </w:r>
      <w:proofErr w:type="spellEnd"/>
      <w:r w:rsidRPr="0013461A">
        <w:t xml:space="preserve"> </w:t>
      </w:r>
      <w:r w:rsidRPr="0013461A">
        <w:rPr>
          <w:b/>
          <w:bCs/>
        </w:rPr>
        <w:t>2019</w:t>
      </w:r>
      <w:r w:rsidRPr="0013461A">
        <w:t xml:space="preserve">, </w:t>
      </w:r>
      <w:r w:rsidRPr="0013461A">
        <w:rPr>
          <w:i/>
          <w:iCs/>
        </w:rPr>
        <w:t>56</w:t>
      </w:r>
      <w:r w:rsidRPr="0013461A">
        <w:t xml:space="preserve"> (3), 1984–1991. https://doi.org/10.1007/s12035-018-1201-y.</w:t>
      </w:r>
    </w:p>
    <w:p w14:paraId="10A37C8F" w14:textId="77777777" w:rsidR="0013461A" w:rsidRPr="0013461A" w:rsidRDefault="0013461A" w:rsidP="0013461A">
      <w:pPr>
        <w:pStyle w:val="Bibliography"/>
      </w:pPr>
      <w:r w:rsidRPr="0013461A">
        <w:t>(22)</w:t>
      </w:r>
      <w:r w:rsidRPr="0013461A">
        <w:tab/>
        <w:t xml:space="preserve">Rahmati, M.; </w:t>
      </w:r>
      <w:proofErr w:type="spellStart"/>
      <w:r w:rsidRPr="0013461A">
        <w:t>Shariatzadeh</w:t>
      </w:r>
      <w:proofErr w:type="spellEnd"/>
      <w:r w:rsidRPr="0013461A">
        <w:t xml:space="preserve"> Joneydi, M.; Koyanagi, A.; Yang, G.; Ji, B.; Won Lee, S.; Keon Yon, D.; Smith, L.; Il Shin, J.; Li, Y. Resistance Training Restores Skeletal Muscle Atrophy and Satellite Cell Content in an Animal Model of Alzheimer’s Disease. </w:t>
      </w:r>
      <w:r w:rsidRPr="0013461A">
        <w:rPr>
          <w:i/>
          <w:iCs/>
        </w:rPr>
        <w:t>Sci Rep</w:t>
      </w:r>
      <w:r w:rsidRPr="0013461A">
        <w:t xml:space="preserve"> </w:t>
      </w:r>
      <w:r w:rsidRPr="0013461A">
        <w:rPr>
          <w:b/>
          <w:bCs/>
        </w:rPr>
        <w:t>2023</w:t>
      </w:r>
      <w:r w:rsidRPr="0013461A">
        <w:t xml:space="preserve">, </w:t>
      </w:r>
      <w:r w:rsidRPr="0013461A">
        <w:rPr>
          <w:i/>
          <w:iCs/>
        </w:rPr>
        <w:t>13</w:t>
      </w:r>
      <w:r w:rsidRPr="0013461A">
        <w:t xml:space="preserve"> (1), 2535. https://doi.org/10.1038/s41598-023-29406-1.</w:t>
      </w:r>
    </w:p>
    <w:p w14:paraId="6AEE2FF8" w14:textId="77777777" w:rsidR="0013461A" w:rsidRPr="0013461A" w:rsidRDefault="0013461A" w:rsidP="0013461A">
      <w:pPr>
        <w:pStyle w:val="Bibliography"/>
      </w:pPr>
      <w:r w:rsidRPr="0013461A">
        <w:t>(23)</w:t>
      </w:r>
      <w:r w:rsidRPr="0013461A">
        <w:tab/>
        <w:t xml:space="preserve">Rosario, E. R.; Carroll, J. C.; Oddo, S.; LaFerla, F. M.; Pike, C. J. Androgens Regulate the Development of Neuropathology in a Triple Transgenic Mouse Model of Alzheimer’s Disease. </w:t>
      </w:r>
      <w:r w:rsidRPr="0013461A">
        <w:rPr>
          <w:i/>
          <w:iCs/>
        </w:rPr>
        <w:t xml:space="preserve">J </w:t>
      </w:r>
      <w:proofErr w:type="spellStart"/>
      <w:r w:rsidRPr="0013461A">
        <w:rPr>
          <w:i/>
          <w:iCs/>
        </w:rPr>
        <w:t>Neurosci</w:t>
      </w:r>
      <w:proofErr w:type="spellEnd"/>
      <w:r w:rsidRPr="0013461A">
        <w:t xml:space="preserve"> </w:t>
      </w:r>
      <w:r w:rsidRPr="0013461A">
        <w:rPr>
          <w:b/>
          <w:bCs/>
        </w:rPr>
        <w:t>2006</w:t>
      </w:r>
      <w:r w:rsidRPr="0013461A">
        <w:t xml:space="preserve">, </w:t>
      </w:r>
      <w:r w:rsidRPr="0013461A">
        <w:rPr>
          <w:i/>
          <w:iCs/>
        </w:rPr>
        <w:t>26</w:t>
      </w:r>
      <w:r w:rsidRPr="0013461A">
        <w:t xml:space="preserve"> (51), 13384–13389. https://doi.org/10.1523/JNEUROSCI.2514-06.2006.</w:t>
      </w:r>
    </w:p>
    <w:p w14:paraId="4EB33BDF" w14:textId="77777777" w:rsidR="0013461A" w:rsidRPr="0013461A" w:rsidRDefault="0013461A" w:rsidP="0013461A">
      <w:pPr>
        <w:pStyle w:val="Bibliography"/>
      </w:pPr>
      <w:r w:rsidRPr="0013461A">
        <w:t>(24)</w:t>
      </w:r>
      <w:r w:rsidRPr="0013461A">
        <w:tab/>
      </w:r>
      <w:proofErr w:type="spellStart"/>
      <w:r w:rsidRPr="0013461A">
        <w:t>Lv</w:t>
      </w:r>
      <w:proofErr w:type="spellEnd"/>
      <w:r w:rsidRPr="0013461A">
        <w:t xml:space="preserve">, W.; Du, N.; Liu, Y.; Fan, X.; Wang, Y.; Jia, X.; Hou, X.; Wang, B. Low Testosterone Level and Risk of Alzheimer’s Disease in the Elderly Men: A Systematic Review and Meta-Analysis. </w:t>
      </w:r>
      <w:r w:rsidRPr="0013461A">
        <w:rPr>
          <w:i/>
          <w:iCs/>
        </w:rPr>
        <w:t xml:space="preserve">Mol </w:t>
      </w:r>
      <w:proofErr w:type="spellStart"/>
      <w:r w:rsidRPr="0013461A">
        <w:rPr>
          <w:i/>
          <w:iCs/>
        </w:rPr>
        <w:t>Neurobiol</w:t>
      </w:r>
      <w:proofErr w:type="spellEnd"/>
      <w:r w:rsidRPr="0013461A">
        <w:t xml:space="preserve"> </w:t>
      </w:r>
      <w:r w:rsidRPr="0013461A">
        <w:rPr>
          <w:b/>
          <w:bCs/>
        </w:rPr>
        <w:t>2016</w:t>
      </w:r>
      <w:r w:rsidRPr="0013461A">
        <w:t xml:space="preserve">, </w:t>
      </w:r>
      <w:r w:rsidRPr="0013461A">
        <w:rPr>
          <w:i/>
          <w:iCs/>
        </w:rPr>
        <w:t>53</w:t>
      </w:r>
      <w:r w:rsidRPr="0013461A">
        <w:t xml:space="preserve"> (4), 2679–2684. https://doi.org/10.1007/s12035-015-9315-y.</w:t>
      </w:r>
    </w:p>
    <w:p w14:paraId="4D0CC0BD" w14:textId="77777777" w:rsidR="0013461A" w:rsidRPr="0013461A" w:rsidRDefault="0013461A" w:rsidP="0013461A">
      <w:pPr>
        <w:pStyle w:val="Bibliography"/>
      </w:pPr>
      <w:r w:rsidRPr="0013461A">
        <w:t>(25)</w:t>
      </w:r>
      <w:r w:rsidRPr="0013461A">
        <w:tab/>
      </w:r>
      <w:proofErr w:type="spellStart"/>
      <w:r w:rsidRPr="0013461A">
        <w:t>Hogervorst</w:t>
      </w:r>
      <w:proofErr w:type="spellEnd"/>
      <w:r w:rsidRPr="0013461A">
        <w:t xml:space="preserve">, E.; Williams, J.; Budge, M.; </w:t>
      </w:r>
      <w:proofErr w:type="spellStart"/>
      <w:r w:rsidRPr="0013461A">
        <w:t>Barnetson</w:t>
      </w:r>
      <w:proofErr w:type="spellEnd"/>
      <w:r w:rsidRPr="0013461A">
        <w:t xml:space="preserve">, L.; </w:t>
      </w:r>
      <w:proofErr w:type="spellStart"/>
      <w:r w:rsidRPr="0013461A">
        <w:t>Combrinck</w:t>
      </w:r>
      <w:proofErr w:type="spellEnd"/>
      <w:r w:rsidRPr="0013461A">
        <w:t xml:space="preserve">, M.; Smith, A. D. Serum Total Testosterone Is Lower in Men with Alzheimer’s Disease. </w:t>
      </w:r>
      <w:r w:rsidRPr="0013461A">
        <w:rPr>
          <w:i/>
          <w:iCs/>
        </w:rPr>
        <w:t>Neuro Endocrinol Lett</w:t>
      </w:r>
      <w:r w:rsidRPr="0013461A">
        <w:t xml:space="preserve"> </w:t>
      </w:r>
      <w:r w:rsidRPr="0013461A">
        <w:rPr>
          <w:b/>
          <w:bCs/>
        </w:rPr>
        <w:t>2001</w:t>
      </w:r>
      <w:r w:rsidRPr="0013461A">
        <w:t xml:space="preserve">, </w:t>
      </w:r>
      <w:r w:rsidRPr="0013461A">
        <w:rPr>
          <w:i/>
          <w:iCs/>
        </w:rPr>
        <w:t>22</w:t>
      </w:r>
      <w:r w:rsidRPr="0013461A">
        <w:t xml:space="preserve"> (3), 163–168.</w:t>
      </w:r>
    </w:p>
    <w:p w14:paraId="7D4AED9F" w14:textId="77777777" w:rsidR="0013461A" w:rsidRPr="0013461A" w:rsidRDefault="0013461A" w:rsidP="0013461A">
      <w:pPr>
        <w:pStyle w:val="Bibliography"/>
      </w:pPr>
      <w:r w:rsidRPr="0013461A">
        <w:t>(26)</w:t>
      </w:r>
      <w:r w:rsidRPr="0013461A">
        <w:tab/>
      </w:r>
      <w:proofErr w:type="spellStart"/>
      <w:r w:rsidRPr="0013461A">
        <w:t>Hogervorst</w:t>
      </w:r>
      <w:proofErr w:type="spellEnd"/>
      <w:r w:rsidRPr="0013461A">
        <w:t xml:space="preserve">, E.; </w:t>
      </w:r>
      <w:proofErr w:type="spellStart"/>
      <w:r w:rsidRPr="0013461A">
        <w:t>Combrinck</w:t>
      </w:r>
      <w:proofErr w:type="spellEnd"/>
      <w:r w:rsidRPr="0013461A">
        <w:t xml:space="preserve">, M.; Smith, A. D. Testosterone and Gonadotropin Levels in Men with Dementia. </w:t>
      </w:r>
      <w:r w:rsidRPr="0013461A">
        <w:rPr>
          <w:i/>
          <w:iCs/>
        </w:rPr>
        <w:t>Neuro Endocrinol Lett</w:t>
      </w:r>
      <w:r w:rsidRPr="0013461A">
        <w:t xml:space="preserve"> </w:t>
      </w:r>
      <w:r w:rsidRPr="0013461A">
        <w:rPr>
          <w:b/>
          <w:bCs/>
        </w:rPr>
        <w:t>2003</w:t>
      </w:r>
      <w:r w:rsidRPr="0013461A">
        <w:t xml:space="preserve">, </w:t>
      </w:r>
      <w:r w:rsidRPr="0013461A">
        <w:rPr>
          <w:i/>
          <w:iCs/>
        </w:rPr>
        <w:t>24</w:t>
      </w:r>
      <w:r w:rsidRPr="0013461A">
        <w:t xml:space="preserve"> (3–4), 203–208.</w:t>
      </w:r>
    </w:p>
    <w:p w14:paraId="3E8ADA3B" w14:textId="77777777" w:rsidR="0013461A" w:rsidRPr="0013461A" w:rsidRDefault="0013461A" w:rsidP="0013461A">
      <w:pPr>
        <w:pStyle w:val="Bibliography"/>
      </w:pPr>
      <w:r w:rsidRPr="0013461A">
        <w:lastRenderedPageBreak/>
        <w:t>(27)</w:t>
      </w:r>
      <w:r w:rsidRPr="0013461A">
        <w:tab/>
        <w:t xml:space="preserve">Ayers-Creech, W. A.; Steiner, J. L.; Laskin, G. R.; Gordon, B. S. Androgen Deprivation Induces Distinct Muscle-Specific Transcriptional Changes to Genes Regulating Glucose, Lipid, and Amino Acid Metabolism. </w:t>
      </w:r>
      <w:r w:rsidRPr="0013461A">
        <w:rPr>
          <w:i/>
          <w:iCs/>
        </w:rPr>
        <w:t>Mol Cell Endocrinol</w:t>
      </w:r>
      <w:r w:rsidRPr="0013461A">
        <w:t xml:space="preserve"> </w:t>
      </w:r>
      <w:r w:rsidRPr="0013461A">
        <w:rPr>
          <w:b/>
          <w:bCs/>
        </w:rPr>
        <w:t>2026</w:t>
      </w:r>
      <w:r w:rsidRPr="0013461A">
        <w:t xml:space="preserve">, </w:t>
      </w:r>
      <w:r w:rsidRPr="0013461A">
        <w:rPr>
          <w:i/>
          <w:iCs/>
        </w:rPr>
        <w:t>612</w:t>
      </w:r>
      <w:r w:rsidRPr="0013461A">
        <w:t>, 112704. https://doi.org/10.1016/j.mce.2025.112704.</w:t>
      </w:r>
    </w:p>
    <w:p w14:paraId="6FE2F1CE" w14:textId="77777777" w:rsidR="0013461A" w:rsidRPr="0013461A" w:rsidRDefault="0013461A" w:rsidP="0013461A">
      <w:pPr>
        <w:pStyle w:val="Bibliography"/>
      </w:pPr>
      <w:r w:rsidRPr="0013461A">
        <w:t>(28)</w:t>
      </w:r>
      <w:r w:rsidRPr="0013461A">
        <w:tab/>
        <w:t xml:space="preserve">Laskin, G. R.; Steiner, J. L.; Ayers-Creech, W. A.; Rossetti, M. L.; Dunlap, K. R.; Vied, C.; Lee, C.; Greene, N. P.; Fix, D. K.; Laitano, O.; Parvatiyar, K.; Gordon, B. S. Sustained Accumulation of Molecular Clock Suppressors Period 1 and Period 2 Promotes C2C12 Myotube Atrophy Through an Autocrine-Mediated Mechanism With Relevance to Androgen Deprivation-Induced Limb Muscle Mass Loss. </w:t>
      </w:r>
      <w:r w:rsidRPr="0013461A">
        <w:rPr>
          <w:i/>
          <w:iCs/>
        </w:rPr>
        <w:t>Function (</w:t>
      </w:r>
      <w:proofErr w:type="spellStart"/>
      <w:r w:rsidRPr="0013461A">
        <w:rPr>
          <w:i/>
          <w:iCs/>
        </w:rPr>
        <w:t>Oxf</w:t>
      </w:r>
      <w:proofErr w:type="spellEnd"/>
      <w:r w:rsidRPr="0013461A">
        <w:rPr>
          <w:i/>
          <w:iCs/>
        </w:rPr>
        <w:t>)</w:t>
      </w:r>
      <w:r w:rsidRPr="0013461A">
        <w:t xml:space="preserve"> </w:t>
      </w:r>
      <w:r w:rsidRPr="0013461A">
        <w:rPr>
          <w:b/>
          <w:bCs/>
        </w:rPr>
        <w:t>2025</w:t>
      </w:r>
      <w:r w:rsidRPr="0013461A">
        <w:t xml:space="preserve">, </w:t>
      </w:r>
      <w:r w:rsidRPr="0013461A">
        <w:rPr>
          <w:i/>
          <w:iCs/>
        </w:rPr>
        <w:t>6</w:t>
      </w:r>
      <w:r w:rsidRPr="0013461A">
        <w:t xml:space="preserve"> (4), zqaf030. https://doi.org/10.1093/function/zqaf030.</w:t>
      </w:r>
    </w:p>
    <w:p w14:paraId="70636D02" w14:textId="77777777" w:rsidR="0013461A" w:rsidRPr="0013461A" w:rsidRDefault="0013461A" w:rsidP="0013461A">
      <w:pPr>
        <w:pStyle w:val="Bibliography"/>
      </w:pPr>
      <w:r w:rsidRPr="0013461A">
        <w:t>(29)</w:t>
      </w:r>
      <w:r w:rsidRPr="0013461A">
        <w:tab/>
        <w:t xml:space="preserve">Laskin, G. R.; Steiner, J. L.; Berryman, C. E.; Gordon, B. S. SIRT1 Induction in the Skeletal Muscle of Male Mice Partially Attenuates Changes to Whole-Body Metabolism in Response to Androgen Deprivation. </w:t>
      </w:r>
      <w:proofErr w:type="spellStart"/>
      <w:r w:rsidRPr="0013461A">
        <w:rPr>
          <w:i/>
          <w:iCs/>
        </w:rPr>
        <w:t>Biochem</w:t>
      </w:r>
      <w:proofErr w:type="spellEnd"/>
      <w:r w:rsidRPr="0013461A">
        <w:rPr>
          <w:i/>
          <w:iCs/>
        </w:rPr>
        <w:t xml:space="preserve"> </w:t>
      </w:r>
      <w:proofErr w:type="spellStart"/>
      <w:r w:rsidRPr="0013461A">
        <w:rPr>
          <w:i/>
          <w:iCs/>
        </w:rPr>
        <w:t>Biophys</w:t>
      </w:r>
      <w:proofErr w:type="spellEnd"/>
      <w:r w:rsidRPr="0013461A">
        <w:rPr>
          <w:i/>
          <w:iCs/>
        </w:rPr>
        <w:t xml:space="preserve"> Res Commun</w:t>
      </w:r>
      <w:r w:rsidRPr="0013461A">
        <w:t xml:space="preserve"> </w:t>
      </w:r>
      <w:r w:rsidRPr="0013461A">
        <w:rPr>
          <w:b/>
          <w:bCs/>
        </w:rPr>
        <w:t>2023</w:t>
      </w:r>
      <w:r w:rsidRPr="0013461A">
        <w:t xml:space="preserve">, </w:t>
      </w:r>
      <w:r w:rsidRPr="0013461A">
        <w:rPr>
          <w:i/>
          <w:iCs/>
        </w:rPr>
        <w:t>682</w:t>
      </w:r>
      <w:r w:rsidRPr="0013461A">
        <w:t>, 124–131. https://doi.org/10.1016/j.bbrc.2023.10.005.</w:t>
      </w:r>
    </w:p>
    <w:p w14:paraId="3159EBA0" w14:textId="77777777" w:rsidR="0013461A" w:rsidRPr="0013461A" w:rsidRDefault="0013461A" w:rsidP="0013461A">
      <w:pPr>
        <w:pStyle w:val="Bibliography"/>
      </w:pPr>
      <w:r w:rsidRPr="0013461A">
        <w:t>(30)</w:t>
      </w:r>
      <w:r w:rsidRPr="0013461A">
        <w:tab/>
        <w:t xml:space="preserve">Rossetti, M. L.; Esser, K. A.; Lee, C.; Tomko, R. J.; </w:t>
      </w:r>
      <w:proofErr w:type="spellStart"/>
      <w:r w:rsidRPr="0013461A">
        <w:t>Eroshkin</w:t>
      </w:r>
      <w:proofErr w:type="spellEnd"/>
      <w:r w:rsidRPr="0013461A">
        <w:t xml:space="preserve">, A. M.; Gordon, B. S. Disruptions to the Limb Muscle Core Molecular Clock Coincide with Changes in Mitochondrial Quality Control Following Androgen Depletion. </w:t>
      </w:r>
      <w:r w:rsidRPr="0013461A">
        <w:rPr>
          <w:i/>
          <w:iCs/>
        </w:rPr>
        <w:t xml:space="preserve">Am J </w:t>
      </w:r>
      <w:proofErr w:type="spellStart"/>
      <w:r w:rsidRPr="0013461A">
        <w:rPr>
          <w:i/>
          <w:iCs/>
        </w:rPr>
        <w:t>Physiol</w:t>
      </w:r>
      <w:proofErr w:type="spellEnd"/>
      <w:r w:rsidRPr="0013461A">
        <w:rPr>
          <w:i/>
          <w:iCs/>
        </w:rPr>
        <w:t xml:space="preserve"> Endocrinol </w:t>
      </w:r>
      <w:proofErr w:type="spellStart"/>
      <w:r w:rsidRPr="0013461A">
        <w:rPr>
          <w:i/>
          <w:iCs/>
        </w:rPr>
        <w:t>Metab</w:t>
      </w:r>
      <w:proofErr w:type="spellEnd"/>
      <w:r w:rsidRPr="0013461A">
        <w:t xml:space="preserve"> </w:t>
      </w:r>
      <w:r w:rsidRPr="0013461A">
        <w:rPr>
          <w:b/>
          <w:bCs/>
        </w:rPr>
        <w:t>2019</w:t>
      </w:r>
      <w:r w:rsidRPr="0013461A">
        <w:t xml:space="preserve">, </w:t>
      </w:r>
      <w:r w:rsidRPr="0013461A">
        <w:rPr>
          <w:i/>
          <w:iCs/>
        </w:rPr>
        <w:t>317</w:t>
      </w:r>
      <w:r w:rsidRPr="0013461A">
        <w:t xml:space="preserve"> (4), E631–E645. https://doi.org/10.1152/ajpendo.00177.2019.</w:t>
      </w:r>
    </w:p>
    <w:p w14:paraId="61B12361" w14:textId="77777777" w:rsidR="0013461A" w:rsidRPr="0013461A" w:rsidRDefault="0013461A" w:rsidP="0013461A">
      <w:pPr>
        <w:pStyle w:val="Bibliography"/>
      </w:pPr>
      <w:r w:rsidRPr="0013461A">
        <w:t>(31)</w:t>
      </w:r>
      <w:r w:rsidRPr="0013461A">
        <w:tab/>
        <w:t xml:space="preserve">Rossetti, M. L.; Tomko, R. J.; Gordon, B. S. Androgen Depletion Alters the Diurnal Patterns to Signals That Regulate Autophagy in the Limb Skeletal Muscle. </w:t>
      </w:r>
      <w:r w:rsidRPr="0013461A">
        <w:rPr>
          <w:i/>
          <w:iCs/>
        </w:rPr>
        <w:t xml:space="preserve">Mol Cell </w:t>
      </w:r>
      <w:proofErr w:type="spellStart"/>
      <w:r w:rsidRPr="0013461A">
        <w:rPr>
          <w:i/>
          <w:iCs/>
        </w:rPr>
        <w:t>Biochem</w:t>
      </w:r>
      <w:proofErr w:type="spellEnd"/>
      <w:r w:rsidRPr="0013461A">
        <w:t xml:space="preserve"> </w:t>
      </w:r>
      <w:r w:rsidRPr="0013461A">
        <w:rPr>
          <w:b/>
          <w:bCs/>
        </w:rPr>
        <w:t>2021</w:t>
      </w:r>
      <w:r w:rsidRPr="0013461A">
        <w:t xml:space="preserve">, </w:t>
      </w:r>
      <w:r w:rsidRPr="0013461A">
        <w:rPr>
          <w:i/>
          <w:iCs/>
        </w:rPr>
        <w:t>476</w:t>
      </w:r>
      <w:r w:rsidRPr="0013461A">
        <w:t xml:space="preserve"> (2), 959–969. https://doi.org/10.1007/s11010-020-03963-9.</w:t>
      </w:r>
    </w:p>
    <w:p w14:paraId="63A71A4D" w14:textId="77777777" w:rsidR="0013461A" w:rsidRPr="0013461A" w:rsidRDefault="0013461A" w:rsidP="0013461A">
      <w:pPr>
        <w:pStyle w:val="Bibliography"/>
      </w:pPr>
      <w:r w:rsidRPr="0013461A">
        <w:t>(32)</w:t>
      </w:r>
      <w:r w:rsidRPr="0013461A">
        <w:tab/>
        <w:t xml:space="preserve">Rossetti, M. L.; Steiner, J. L.; Gordon, B. S. Increased Mitochondrial Turnover in the Skeletal Muscle of Fasted, Castrated Mice Is Related to the Magnitude of Autophagy Activation and Muscle Atrophy. </w:t>
      </w:r>
      <w:r w:rsidRPr="0013461A">
        <w:rPr>
          <w:i/>
          <w:iCs/>
        </w:rPr>
        <w:t>Mol Cell Endocrinol</w:t>
      </w:r>
      <w:r w:rsidRPr="0013461A">
        <w:t xml:space="preserve"> </w:t>
      </w:r>
      <w:r w:rsidRPr="0013461A">
        <w:rPr>
          <w:b/>
          <w:bCs/>
        </w:rPr>
        <w:t>2018</w:t>
      </w:r>
      <w:r w:rsidRPr="0013461A">
        <w:t xml:space="preserve">, </w:t>
      </w:r>
      <w:r w:rsidRPr="0013461A">
        <w:rPr>
          <w:i/>
          <w:iCs/>
        </w:rPr>
        <w:t>473</w:t>
      </w:r>
      <w:r w:rsidRPr="0013461A">
        <w:t>, 178–185. https://doi.org/10.1016/j.mce.2018.01.017.</w:t>
      </w:r>
    </w:p>
    <w:p w14:paraId="1CA8E28D" w14:textId="77777777" w:rsidR="0013461A" w:rsidRPr="0013461A" w:rsidRDefault="0013461A" w:rsidP="0013461A">
      <w:pPr>
        <w:pStyle w:val="Bibliography"/>
      </w:pPr>
      <w:r w:rsidRPr="0013461A">
        <w:t>(33)</w:t>
      </w:r>
      <w:r w:rsidRPr="0013461A">
        <w:tab/>
        <w:t xml:space="preserve">Klose, A.; Liu, W.; Paris, N. D.; Forman, S.; Krolewski, J. J.; </w:t>
      </w:r>
      <w:proofErr w:type="spellStart"/>
      <w:r w:rsidRPr="0013461A">
        <w:t>Nastiuk</w:t>
      </w:r>
      <w:proofErr w:type="spellEnd"/>
      <w:r w:rsidRPr="0013461A">
        <w:t xml:space="preserve">, K. L.; Chakkalakal, J. V. Castration Induces Satellite Cell Activation That Contributes to Skeletal Muscle Maintenance. </w:t>
      </w:r>
      <w:r w:rsidRPr="0013461A">
        <w:rPr>
          <w:i/>
          <w:iCs/>
        </w:rPr>
        <w:t>JCSM Rapid Commun</w:t>
      </w:r>
      <w:r w:rsidRPr="0013461A">
        <w:t xml:space="preserve"> </w:t>
      </w:r>
      <w:r w:rsidRPr="0013461A">
        <w:rPr>
          <w:b/>
          <w:bCs/>
        </w:rPr>
        <w:t>2018</w:t>
      </w:r>
      <w:r w:rsidRPr="0013461A">
        <w:t xml:space="preserve">, </w:t>
      </w:r>
      <w:r w:rsidRPr="0013461A">
        <w:rPr>
          <w:i/>
          <w:iCs/>
        </w:rPr>
        <w:t>1</w:t>
      </w:r>
      <w:r w:rsidRPr="0013461A">
        <w:t xml:space="preserve"> (1), e00040.</w:t>
      </w:r>
    </w:p>
    <w:p w14:paraId="16080840" w14:textId="77777777" w:rsidR="0013461A" w:rsidRPr="0013461A" w:rsidRDefault="0013461A" w:rsidP="0013461A">
      <w:pPr>
        <w:pStyle w:val="Bibliography"/>
      </w:pPr>
      <w:r w:rsidRPr="0013461A">
        <w:t>(34)</w:t>
      </w:r>
      <w:r w:rsidRPr="0013461A">
        <w:tab/>
        <w:t xml:space="preserve">Hardee, J. P.; Fix, D. K.; Wang, X.; Goldsmith, E. C.; Koh, H.-J.; Carson, J. A. Systemic IL-6 Regulation of Eccentric Contraction-Induced Muscle Protein Synthesis. </w:t>
      </w:r>
      <w:r w:rsidRPr="0013461A">
        <w:rPr>
          <w:i/>
          <w:iCs/>
        </w:rPr>
        <w:t xml:space="preserve">Am J </w:t>
      </w:r>
      <w:proofErr w:type="spellStart"/>
      <w:r w:rsidRPr="0013461A">
        <w:rPr>
          <w:i/>
          <w:iCs/>
        </w:rPr>
        <w:t>Physiol</w:t>
      </w:r>
      <w:proofErr w:type="spellEnd"/>
      <w:r w:rsidRPr="0013461A">
        <w:rPr>
          <w:i/>
          <w:iCs/>
        </w:rPr>
        <w:t xml:space="preserve"> Cell </w:t>
      </w:r>
      <w:proofErr w:type="spellStart"/>
      <w:r w:rsidRPr="0013461A">
        <w:rPr>
          <w:i/>
          <w:iCs/>
        </w:rPr>
        <w:t>Physiol</w:t>
      </w:r>
      <w:proofErr w:type="spellEnd"/>
      <w:r w:rsidRPr="0013461A">
        <w:t xml:space="preserve"> </w:t>
      </w:r>
      <w:r w:rsidRPr="0013461A">
        <w:rPr>
          <w:b/>
          <w:bCs/>
        </w:rPr>
        <w:t>2018</w:t>
      </w:r>
      <w:r w:rsidRPr="0013461A">
        <w:t xml:space="preserve">, </w:t>
      </w:r>
      <w:r w:rsidRPr="0013461A">
        <w:rPr>
          <w:i/>
          <w:iCs/>
        </w:rPr>
        <w:t>315</w:t>
      </w:r>
      <w:r w:rsidRPr="0013461A">
        <w:t xml:space="preserve"> (1), C91–C103. https://doi.org/10.1152/ajpcell.00063.2018.</w:t>
      </w:r>
    </w:p>
    <w:p w14:paraId="4D314E99" w14:textId="77777777" w:rsidR="0013461A" w:rsidRPr="0013461A" w:rsidRDefault="0013461A" w:rsidP="0013461A">
      <w:pPr>
        <w:pStyle w:val="Bibliography"/>
      </w:pPr>
      <w:r w:rsidRPr="0013461A">
        <w:t>(35)</w:t>
      </w:r>
      <w:r w:rsidRPr="0013461A">
        <w:tab/>
        <w:t xml:space="preserve">Roberts, M. D.; McCarthy, J. J.; Hornberger, T. A.; Phillips, S. M.; Mackey, A. L.; Nader, G. A.; </w:t>
      </w:r>
      <w:proofErr w:type="spellStart"/>
      <w:r w:rsidRPr="0013461A">
        <w:t>Boppart</w:t>
      </w:r>
      <w:proofErr w:type="spellEnd"/>
      <w:r w:rsidRPr="0013461A">
        <w:t xml:space="preserve">, M. D.; </w:t>
      </w:r>
      <w:proofErr w:type="spellStart"/>
      <w:r w:rsidRPr="0013461A">
        <w:t>Kavazis</w:t>
      </w:r>
      <w:proofErr w:type="spellEnd"/>
      <w:r w:rsidRPr="0013461A">
        <w:t xml:space="preserve">, A. N.; Reidy, P. T.; Ogasawara, R.; Libardi, C. A.; </w:t>
      </w:r>
      <w:proofErr w:type="spellStart"/>
      <w:r w:rsidRPr="0013461A">
        <w:t>Ugrinowitsch</w:t>
      </w:r>
      <w:proofErr w:type="spellEnd"/>
      <w:r w:rsidRPr="0013461A">
        <w:t xml:space="preserve">, C.; Booth, F. W.; Esser, K. A. Mechanisms of Mechanical Overload-Induced Skeletal Muscle Hypertrophy: Current Understanding and Future Directions. </w:t>
      </w:r>
      <w:proofErr w:type="spellStart"/>
      <w:r w:rsidRPr="0013461A">
        <w:rPr>
          <w:i/>
          <w:iCs/>
        </w:rPr>
        <w:t>Physiol</w:t>
      </w:r>
      <w:proofErr w:type="spellEnd"/>
      <w:r w:rsidRPr="0013461A">
        <w:rPr>
          <w:i/>
          <w:iCs/>
        </w:rPr>
        <w:t xml:space="preserve"> Rev</w:t>
      </w:r>
      <w:r w:rsidRPr="0013461A">
        <w:t xml:space="preserve"> </w:t>
      </w:r>
      <w:r w:rsidRPr="0013461A">
        <w:rPr>
          <w:b/>
          <w:bCs/>
        </w:rPr>
        <w:t>2023</w:t>
      </w:r>
      <w:r w:rsidRPr="0013461A">
        <w:t xml:space="preserve">, </w:t>
      </w:r>
      <w:r w:rsidRPr="0013461A">
        <w:rPr>
          <w:i/>
          <w:iCs/>
        </w:rPr>
        <w:t>103</w:t>
      </w:r>
      <w:r w:rsidRPr="0013461A">
        <w:t xml:space="preserve"> (4), 2679–2757. https://doi.org/10.1152/physrev.00039.2022.</w:t>
      </w:r>
    </w:p>
    <w:p w14:paraId="77A12B21" w14:textId="77777777" w:rsidR="0013461A" w:rsidRPr="0013461A" w:rsidRDefault="0013461A" w:rsidP="0013461A">
      <w:pPr>
        <w:pStyle w:val="Bibliography"/>
      </w:pPr>
      <w:r w:rsidRPr="0013461A">
        <w:t>(36)</w:t>
      </w:r>
      <w:r w:rsidRPr="0013461A">
        <w:tab/>
        <w:t xml:space="preserve">Boykin, J. R.; Steiner, J. L.; Laskin, G. R.; Roberts, M. D.; Vied, C.; Willis, C. R. G.; Etheridge, T.; Gordon, B. S. Comparative Analysis of Acute Eccentric Contraction-Induced Changes to the Skeletal Muscle Transcriptome in Young and Aged Mice and Humans. </w:t>
      </w:r>
      <w:r w:rsidRPr="0013461A">
        <w:rPr>
          <w:i/>
          <w:iCs/>
        </w:rPr>
        <w:t xml:space="preserve">Am J </w:t>
      </w:r>
      <w:proofErr w:type="spellStart"/>
      <w:r w:rsidRPr="0013461A">
        <w:rPr>
          <w:i/>
          <w:iCs/>
        </w:rPr>
        <w:t>Physiol</w:t>
      </w:r>
      <w:proofErr w:type="spellEnd"/>
      <w:r w:rsidRPr="0013461A">
        <w:rPr>
          <w:i/>
          <w:iCs/>
        </w:rPr>
        <w:t xml:space="preserve"> </w:t>
      </w:r>
      <w:proofErr w:type="spellStart"/>
      <w:r w:rsidRPr="0013461A">
        <w:rPr>
          <w:i/>
          <w:iCs/>
        </w:rPr>
        <w:t>Regul</w:t>
      </w:r>
      <w:proofErr w:type="spellEnd"/>
      <w:r w:rsidRPr="0013461A">
        <w:rPr>
          <w:i/>
          <w:iCs/>
        </w:rPr>
        <w:t xml:space="preserve"> </w:t>
      </w:r>
      <w:proofErr w:type="spellStart"/>
      <w:r w:rsidRPr="0013461A">
        <w:rPr>
          <w:i/>
          <w:iCs/>
        </w:rPr>
        <w:t>Integr</w:t>
      </w:r>
      <w:proofErr w:type="spellEnd"/>
      <w:r w:rsidRPr="0013461A">
        <w:rPr>
          <w:i/>
          <w:iCs/>
        </w:rPr>
        <w:t xml:space="preserve"> Comp </w:t>
      </w:r>
      <w:proofErr w:type="spellStart"/>
      <w:r w:rsidRPr="0013461A">
        <w:rPr>
          <w:i/>
          <w:iCs/>
        </w:rPr>
        <w:t>Physiol</w:t>
      </w:r>
      <w:proofErr w:type="spellEnd"/>
      <w:r w:rsidRPr="0013461A">
        <w:t xml:space="preserve"> </w:t>
      </w:r>
      <w:r w:rsidRPr="0013461A">
        <w:rPr>
          <w:b/>
          <w:bCs/>
        </w:rPr>
        <w:t>2025</w:t>
      </w:r>
      <w:r w:rsidRPr="0013461A">
        <w:t xml:space="preserve">, </w:t>
      </w:r>
      <w:r w:rsidRPr="0013461A">
        <w:rPr>
          <w:i/>
          <w:iCs/>
        </w:rPr>
        <w:t>328</w:t>
      </w:r>
      <w:r w:rsidRPr="0013461A">
        <w:t xml:space="preserve"> (1), R45–R58. https://doi.org/10.1152/ajpregu.00224.2024.</w:t>
      </w:r>
    </w:p>
    <w:p w14:paraId="7D00923C" w14:textId="77777777" w:rsidR="0013461A" w:rsidRPr="0013461A" w:rsidRDefault="0013461A" w:rsidP="0013461A">
      <w:pPr>
        <w:pStyle w:val="Bibliography"/>
      </w:pPr>
      <w:r w:rsidRPr="0013461A">
        <w:t>(37)</w:t>
      </w:r>
      <w:r w:rsidRPr="0013461A">
        <w:tab/>
        <w:t xml:space="preserve">Edman, S.; Jones Iii, R. G.; Jannig, P. R.; Fernandez-Gonzalo, R.; Norrbom, J.; Thomas, N. T.; Khadgi, S.; Koopmans, P. J.; Morena, F.; Chambers, T. L.; Peterson, C. S.; Scott, L. N.; Greene, N. P.; Figueiredo, V. C.; Fry, C. S.; Zhengye, L.; Lanner, J. T.; Wen, Y.; </w:t>
      </w:r>
      <w:proofErr w:type="spellStart"/>
      <w:r w:rsidRPr="0013461A">
        <w:t>Alkner</w:t>
      </w:r>
      <w:proofErr w:type="spellEnd"/>
      <w:r w:rsidRPr="0013461A">
        <w:t xml:space="preserve">, B.; Murach, K. A.; von Walden, F. The 24-Hour Molecular Landscape after Exercise in Humans Reveals MYC Is Sufficient for Muscle Growth. </w:t>
      </w:r>
      <w:r w:rsidRPr="0013461A">
        <w:rPr>
          <w:i/>
          <w:iCs/>
        </w:rPr>
        <w:t>EMBO Rep</w:t>
      </w:r>
      <w:r w:rsidRPr="0013461A">
        <w:t xml:space="preserve"> </w:t>
      </w:r>
      <w:r w:rsidRPr="0013461A">
        <w:rPr>
          <w:b/>
          <w:bCs/>
        </w:rPr>
        <w:t>2024</w:t>
      </w:r>
      <w:r w:rsidRPr="0013461A">
        <w:t xml:space="preserve">, </w:t>
      </w:r>
      <w:r w:rsidRPr="0013461A">
        <w:rPr>
          <w:i/>
          <w:iCs/>
        </w:rPr>
        <w:t>25</w:t>
      </w:r>
      <w:r w:rsidRPr="0013461A">
        <w:t xml:space="preserve"> (12), 5810–5837. https://doi.org/10.1038/s44319-024-00299-z.</w:t>
      </w:r>
    </w:p>
    <w:p w14:paraId="6788312D" w14:textId="4C770628" w:rsidR="00336E16" w:rsidRPr="00FA12F8" w:rsidRDefault="0013461A" w:rsidP="0013461A">
      <w:pPr>
        <w:widowControl w:val="0"/>
        <w:rPr>
          <w:b/>
        </w:rPr>
      </w:pPr>
      <w:r>
        <w:rPr>
          <w:i/>
        </w:rPr>
        <w:fldChar w:fldCharType="end"/>
      </w:r>
      <w:r w:rsidR="00336E16" w:rsidRPr="00FA12F8">
        <w:rPr>
          <w:b/>
        </w:rPr>
        <w:br w:type="page"/>
      </w:r>
    </w:p>
    <w:p w14:paraId="6ED385A1" w14:textId="77777777" w:rsidR="00F7450D" w:rsidRDefault="00336E16" w:rsidP="00336E16">
      <w:pPr>
        <w:jc w:val="center"/>
      </w:pPr>
      <w:r>
        <w:rPr>
          <w:b/>
        </w:rPr>
        <w:t xml:space="preserve">Appendix B - </w:t>
      </w:r>
      <w:r w:rsidRPr="00152F6B">
        <w:rPr>
          <w:b/>
        </w:rPr>
        <w:t>Tables and Figures</w:t>
      </w:r>
      <w:r w:rsidRPr="00152F6B">
        <w:br/>
      </w:r>
      <w:r w:rsidRPr="00152F6B">
        <w:rPr>
          <w:i/>
          <w:sz w:val="20"/>
        </w:rPr>
        <w:t>Not included in page</w:t>
      </w:r>
      <w:r>
        <w:rPr>
          <w:i/>
          <w:sz w:val="20"/>
        </w:rPr>
        <w:t xml:space="preserve"> count.</w:t>
      </w:r>
    </w:p>
    <w:sectPr w:rsidR="00F7450D" w:rsidSect="00336E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4B68" w14:textId="77777777" w:rsidR="002139AF" w:rsidRDefault="002139AF" w:rsidP="00336E16">
      <w:r>
        <w:separator/>
      </w:r>
    </w:p>
  </w:endnote>
  <w:endnote w:type="continuationSeparator" w:id="0">
    <w:p w14:paraId="3E21C5C4" w14:textId="77777777" w:rsidR="002139AF" w:rsidRDefault="002139AF" w:rsidP="0033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C3E4" w14:textId="5F980683" w:rsidR="00400EE6" w:rsidRPr="00AA58BE" w:rsidRDefault="00767DE0" w:rsidP="000A1227">
    <w:pPr>
      <w:pStyle w:val="Footer"/>
      <w:rPr>
        <w:i w:val="0"/>
      </w:rPr>
    </w:pPr>
    <w:r w:rsidRPr="002D3AB3">
      <w:rPr>
        <w:rFonts w:hint="cs"/>
        <w:color w:val="000000" w:themeColor="text1"/>
      </w:rPr>
      <w:t xml:space="preserve">Structured Abstract Template </w:t>
    </w:r>
    <w:r w:rsidR="002D3AB3" w:rsidRPr="002D3AB3">
      <w:rPr>
        <w:rFonts w:hint="cs"/>
        <w:color w:val="000000" w:themeColor="text1"/>
      </w:rPr>
      <w:t xml:space="preserve">- </w:t>
    </w:r>
    <w:r w:rsidR="002D3AB3" w:rsidRPr="002D3AB3">
      <w:rPr>
        <w:rFonts w:hint="cs"/>
        <w:color w:val="000000" w:themeColor="text1"/>
        <w:shd w:val="clear" w:color="auto" w:fill="FFFFFF"/>
      </w:rPr>
      <w:t xml:space="preserve">Robert M. </w:t>
    </w:r>
    <w:proofErr w:type="spellStart"/>
    <w:r w:rsidR="002D3AB3" w:rsidRPr="002D3AB3">
      <w:rPr>
        <w:rFonts w:hint="cs"/>
        <w:color w:val="000000" w:themeColor="text1"/>
        <w:shd w:val="clear" w:color="auto" w:fill="FFFFFF"/>
      </w:rPr>
      <w:t>Gagné</w:t>
    </w:r>
    <w:proofErr w:type="spellEnd"/>
    <w:r w:rsidR="002D3AB3" w:rsidRPr="002D3AB3">
      <w:rPr>
        <w:rFonts w:hint="cs"/>
        <w:color w:val="000000" w:themeColor="text1"/>
        <w:shd w:val="clear" w:color="auto" w:fill="FFFFFF"/>
      </w:rPr>
      <w:t xml:space="preserve"> Research Prize</w:t>
    </w:r>
    <w:r w:rsidR="00071B39">
      <w:tab/>
    </w:r>
    <w:r w:rsidR="00071B39" w:rsidRPr="00013B3E">
      <w:rPr>
        <w:rStyle w:val="PageNumber"/>
      </w:rPr>
      <w:fldChar w:fldCharType="begin"/>
    </w:r>
    <w:r w:rsidR="00071B39" w:rsidRPr="00013B3E">
      <w:rPr>
        <w:rStyle w:val="PageNumber"/>
      </w:rPr>
      <w:instrText xml:space="preserve"> PAGE </w:instrText>
    </w:r>
    <w:r w:rsidR="00071B39" w:rsidRPr="00013B3E">
      <w:rPr>
        <w:rStyle w:val="PageNumber"/>
      </w:rPr>
      <w:fldChar w:fldCharType="separate"/>
    </w:r>
    <w:r w:rsidR="00E7165C">
      <w:rPr>
        <w:rStyle w:val="PageNumber"/>
        <w:noProof/>
      </w:rPr>
      <w:t>1</w:t>
    </w:r>
    <w:r w:rsidR="00071B39" w:rsidRPr="00013B3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86CB" w14:textId="77777777" w:rsidR="002139AF" w:rsidRDefault="002139AF" w:rsidP="00336E16">
      <w:r>
        <w:separator/>
      </w:r>
    </w:p>
  </w:footnote>
  <w:footnote w:type="continuationSeparator" w:id="0">
    <w:p w14:paraId="29F7678B" w14:textId="77777777" w:rsidR="002139AF" w:rsidRDefault="002139AF" w:rsidP="00336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0N7QwMjAzMjQzMjJS0lEKTi0uzszPAykwrAUA7gu9gywAAAA="/>
  </w:docVars>
  <w:rsids>
    <w:rsidRoot w:val="00336E16"/>
    <w:rsid w:val="00050F97"/>
    <w:rsid w:val="00056117"/>
    <w:rsid w:val="00071B39"/>
    <w:rsid w:val="00074846"/>
    <w:rsid w:val="000B1333"/>
    <w:rsid w:val="0013461A"/>
    <w:rsid w:val="001722E4"/>
    <w:rsid w:val="0017257D"/>
    <w:rsid w:val="001C6C7D"/>
    <w:rsid w:val="002139AF"/>
    <w:rsid w:val="00234EC7"/>
    <w:rsid w:val="00240196"/>
    <w:rsid w:val="00241764"/>
    <w:rsid w:val="00243E17"/>
    <w:rsid w:val="002B52A4"/>
    <w:rsid w:val="002D3AB3"/>
    <w:rsid w:val="00325EBD"/>
    <w:rsid w:val="0033341E"/>
    <w:rsid w:val="00336E16"/>
    <w:rsid w:val="00371AFF"/>
    <w:rsid w:val="00386DCA"/>
    <w:rsid w:val="003B6BED"/>
    <w:rsid w:val="003F7829"/>
    <w:rsid w:val="00400EE6"/>
    <w:rsid w:val="00492B46"/>
    <w:rsid w:val="004F47D1"/>
    <w:rsid w:val="00531F8F"/>
    <w:rsid w:val="00556317"/>
    <w:rsid w:val="005A6271"/>
    <w:rsid w:val="005C45E2"/>
    <w:rsid w:val="006236B7"/>
    <w:rsid w:val="00644F1D"/>
    <w:rsid w:val="00677470"/>
    <w:rsid w:val="006873E5"/>
    <w:rsid w:val="006B3187"/>
    <w:rsid w:val="006F3C44"/>
    <w:rsid w:val="00763C78"/>
    <w:rsid w:val="00767DE0"/>
    <w:rsid w:val="00782E7A"/>
    <w:rsid w:val="007D1769"/>
    <w:rsid w:val="0086112F"/>
    <w:rsid w:val="008744E9"/>
    <w:rsid w:val="00896FB1"/>
    <w:rsid w:val="008A0DD1"/>
    <w:rsid w:val="008F5497"/>
    <w:rsid w:val="0097327A"/>
    <w:rsid w:val="00994A3C"/>
    <w:rsid w:val="009A550E"/>
    <w:rsid w:val="009D6F1D"/>
    <w:rsid w:val="009F2708"/>
    <w:rsid w:val="00A36F97"/>
    <w:rsid w:val="00A45A6D"/>
    <w:rsid w:val="00A52881"/>
    <w:rsid w:val="00A81470"/>
    <w:rsid w:val="00A91C6E"/>
    <w:rsid w:val="00B362E7"/>
    <w:rsid w:val="00B51125"/>
    <w:rsid w:val="00B60308"/>
    <w:rsid w:val="00BF4695"/>
    <w:rsid w:val="00C57208"/>
    <w:rsid w:val="00C63EE0"/>
    <w:rsid w:val="00C76A85"/>
    <w:rsid w:val="00C92C59"/>
    <w:rsid w:val="00CA58FE"/>
    <w:rsid w:val="00CB0459"/>
    <w:rsid w:val="00CC6FE9"/>
    <w:rsid w:val="00CD027D"/>
    <w:rsid w:val="00CD1C56"/>
    <w:rsid w:val="00CF6D8B"/>
    <w:rsid w:val="00D671BC"/>
    <w:rsid w:val="00D75B12"/>
    <w:rsid w:val="00DA6B6C"/>
    <w:rsid w:val="00DB2FC3"/>
    <w:rsid w:val="00E245A5"/>
    <w:rsid w:val="00E24897"/>
    <w:rsid w:val="00E7165C"/>
    <w:rsid w:val="00E74D7F"/>
    <w:rsid w:val="00E843BB"/>
    <w:rsid w:val="00EA664C"/>
    <w:rsid w:val="00EB1717"/>
    <w:rsid w:val="00EB74C0"/>
    <w:rsid w:val="00EE1CCC"/>
    <w:rsid w:val="00F7450D"/>
    <w:rsid w:val="00F84700"/>
    <w:rsid w:val="00FA12F8"/>
    <w:rsid w:val="00FB57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D4B633"/>
  <w15:docId w15:val="{E5CD5E6D-966B-4B70-93CC-2BF513E9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16"/>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4DEE"/>
    <w:rPr>
      <w:rFonts w:ascii="Lucida Grande" w:eastAsiaTheme="minorEastAsia" w:hAnsi="Lucida Grande" w:cstheme="minorBidi"/>
      <w:sz w:val="18"/>
      <w:szCs w:val="18"/>
      <w:lang w:eastAsia="ja-JP"/>
    </w:rPr>
  </w:style>
  <w:style w:type="character" w:styleId="PageNumber">
    <w:name w:val="page number"/>
    <w:basedOn w:val="DefaultParagraphFont"/>
    <w:rsid w:val="00336E16"/>
  </w:style>
  <w:style w:type="paragraph" w:styleId="Footer">
    <w:name w:val="footer"/>
    <w:basedOn w:val="Normal"/>
    <w:link w:val="FooterChar"/>
    <w:rsid w:val="00336E16"/>
    <w:pPr>
      <w:tabs>
        <w:tab w:val="right" w:pos="9360"/>
      </w:tabs>
    </w:pPr>
    <w:rPr>
      <w:i/>
      <w:sz w:val="20"/>
      <w:szCs w:val="20"/>
    </w:rPr>
  </w:style>
  <w:style w:type="character" w:customStyle="1" w:styleId="FooterChar">
    <w:name w:val="Footer Char"/>
    <w:basedOn w:val="DefaultParagraphFont"/>
    <w:link w:val="Footer"/>
    <w:rsid w:val="00336E16"/>
    <w:rPr>
      <w:rFonts w:ascii="Times New Roman" w:eastAsia="Times New Roman" w:hAnsi="Times New Roman" w:cs="Times New Roman"/>
      <w:i/>
      <w:lang w:eastAsia="en-US"/>
    </w:rPr>
  </w:style>
  <w:style w:type="paragraph" w:styleId="NoSpacing">
    <w:name w:val="No Spacing"/>
    <w:uiPriority w:val="1"/>
    <w:qFormat/>
    <w:rsid w:val="00336E16"/>
    <w:rPr>
      <w:rFonts w:eastAsiaTheme="minorHAnsi"/>
      <w:sz w:val="22"/>
      <w:szCs w:val="22"/>
      <w:lang w:eastAsia="en-US"/>
    </w:rPr>
  </w:style>
  <w:style w:type="paragraph" w:styleId="Header">
    <w:name w:val="header"/>
    <w:basedOn w:val="Normal"/>
    <w:link w:val="HeaderChar"/>
    <w:uiPriority w:val="99"/>
    <w:unhideWhenUsed/>
    <w:rsid w:val="00336E16"/>
    <w:pPr>
      <w:tabs>
        <w:tab w:val="center" w:pos="4320"/>
        <w:tab w:val="right" w:pos="8640"/>
      </w:tabs>
    </w:pPr>
  </w:style>
  <w:style w:type="character" w:customStyle="1" w:styleId="HeaderChar">
    <w:name w:val="Header Char"/>
    <w:basedOn w:val="DefaultParagraphFont"/>
    <w:link w:val="Header"/>
    <w:uiPriority w:val="99"/>
    <w:rsid w:val="00336E16"/>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E843BB"/>
    <w:rPr>
      <w:sz w:val="16"/>
      <w:szCs w:val="16"/>
    </w:rPr>
  </w:style>
  <w:style w:type="paragraph" w:styleId="CommentText">
    <w:name w:val="annotation text"/>
    <w:basedOn w:val="Normal"/>
    <w:link w:val="CommentTextChar"/>
    <w:uiPriority w:val="99"/>
    <w:semiHidden/>
    <w:unhideWhenUsed/>
    <w:rsid w:val="00E843BB"/>
    <w:rPr>
      <w:sz w:val="20"/>
      <w:szCs w:val="20"/>
    </w:rPr>
  </w:style>
  <w:style w:type="character" w:customStyle="1" w:styleId="CommentTextChar">
    <w:name w:val="Comment Text Char"/>
    <w:basedOn w:val="DefaultParagraphFont"/>
    <w:link w:val="CommentText"/>
    <w:uiPriority w:val="99"/>
    <w:semiHidden/>
    <w:rsid w:val="00E843BB"/>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E843BB"/>
    <w:rPr>
      <w:b/>
      <w:bCs/>
    </w:rPr>
  </w:style>
  <w:style w:type="character" w:customStyle="1" w:styleId="CommentSubjectChar">
    <w:name w:val="Comment Subject Char"/>
    <w:basedOn w:val="CommentTextChar"/>
    <w:link w:val="CommentSubject"/>
    <w:uiPriority w:val="99"/>
    <w:semiHidden/>
    <w:rsid w:val="00E843BB"/>
    <w:rPr>
      <w:rFonts w:ascii="Times New Roman" w:eastAsia="Times New Roman" w:hAnsi="Times New Roman" w:cs="Times New Roman"/>
      <w:b/>
      <w:bCs/>
      <w:lang w:eastAsia="en-US"/>
    </w:rPr>
  </w:style>
  <w:style w:type="paragraph" w:styleId="Bibliography">
    <w:name w:val="Bibliography"/>
    <w:basedOn w:val="Normal"/>
    <w:next w:val="Normal"/>
    <w:uiPriority w:val="37"/>
    <w:unhideWhenUsed/>
    <w:rsid w:val="0013461A"/>
    <w:pPr>
      <w:tabs>
        <w:tab w:val="left" w:pos="504"/>
      </w:tabs>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71631">
      <w:bodyDiv w:val="1"/>
      <w:marLeft w:val="0"/>
      <w:marRight w:val="0"/>
      <w:marTop w:val="0"/>
      <w:marBottom w:val="0"/>
      <w:divBdr>
        <w:top w:val="none" w:sz="0" w:space="0" w:color="auto"/>
        <w:left w:val="none" w:sz="0" w:space="0" w:color="auto"/>
        <w:bottom w:val="none" w:sz="0" w:space="0" w:color="auto"/>
        <w:right w:val="none" w:sz="0" w:space="0" w:color="auto"/>
      </w:divBdr>
      <w:divsChild>
        <w:div w:id="785195203">
          <w:marLeft w:val="0"/>
          <w:marRight w:val="0"/>
          <w:marTop w:val="0"/>
          <w:marBottom w:val="0"/>
          <w:divBdr>
            <w:top w:val="none" w:sz="0" w:space="0" w:color="auto"/>
            <w:left w:val="none" w:sz="0" w:space="0" w:color="auto"/>
            <w:bottom w:val="none" w:sz="0" w:space="0" w:color="auto"/>
            <w:right w:val="none" w:sz="0" w:space="0" w:color="auto"/>
          </w:divBdr>
        </w:div>
        <w:div w:id="1684671139">
          <w:marLeft w:val="0"/>
          <w:marRight w:val="0"/>
          <w:marTop w:val="0"/>
          <w:marBottom w:val="0"/>
          <w:divBdr>
            <w:top w:val="none" w:sz="0" w:space="0" w:color="auto"/>
            <w:left w:val="none" w:sz="0" w:space="0" w:color="auto"/>
            <w:bottom w:val="none" w:sz="0" w:space="0" w:color="auto"/>
            <w:right w:val="none" w:sz="0" w:space="0" w:color="auto"/>
          </w:divBdr>
        </w:div>
        <w:div w:id="5085239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tiff"/><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4BC6263ED3E74D818F35A6239D5127" ma:contentTypeVersion="15" ma:contentTypeDescription="Create a new document." ma:contentTypeScope="" ma:versionID="43d6c5c92fe54efef2a7d3fb372ad8ad">
  <xsd:schema xmlns:xsd="http://www.w3.org/2001/XMLSchema" xmlns:xs="http://www.w3.org/2001/XMLSchema" xmlns:p="http://schemas.microsoft.com/office/2006/metadata/properties" xmlns:ns2="5b79a54f-c822-4e11-a773-7a625aab4228" xmlns:ns3="f88b27ab-e963-4b35-be9c-92bd108b1ab0" targetNamespace="http://schemas.microsoft.com/office/2006/metadata/properties" ma:root="true" ma:fieldsID="09388843cede936236c105701b7c9963" ns2:_="" ns3:_="">
    <xsd:import namespace="5b79a54f-c822-4e11-a773-7a625aab4228"/>
    <xsd:import namespace="f88b27ab-e963-4b35-be9c-92bd108b1a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9a54f-c822-4e11-a773-7a625aab4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8b27ab-e963-4b35-be9c-92bd108b1a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6c6b8c-8da3-42a4-a238-0bcd6093303e}" ma:internalName="TaxCatchAll" ma:showField="CatchAllData" ma:web="f88b27ab-e963-4b35-be9c-92bd108b1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8b27ab-e963-4b35-be9c-92bd108b1ab0" xsi:nil="true"/>
    <lcf76f155ced4ddcb4097134ff3c332f xmlns="5b79a54f-c822-4e11-a773-7a625aab42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785B7-D94C-434C-8425-EEE1F7E2D506}">
  <ds:schemaRefs>
    <ds:schemaRef ds:uri="http://schemas.openxmlformats.org/officeDocument/2006/bibliography"/>
  </ds:schemaRefs>
</ds:datastoreItem>
</file>

<file path=customXml/itemProps2.xml><?xml version="1.0" encoding="utf-8"?>
<ds:datastoreItem xmlns:ds="http://schemas.openxmlformats.org/officeDocument/2006/customXml" ds:itemID="{227BB3A7-A343-4553-AAD4-09D91A20D779}"/>
</file>

<file path=customXml/itemProps3.xml><?xml version="1.0" encoding="utf-8"?>
<ds:datastoreItem xmlns:ds="http://schemas.openxmlformats.org/officeDocument/2006/customXml" ds:itemID="{2B8BE193-1E9E-4693-8683-2E3E07DF56AA}"/>
</file>

<file path=customXml/itemProps4.xml><?xml version="1.0" encoding="utf-8"?>
<ds:datastoreItem xmlns:ds="http://schemas.openxmlformats.org/officeDocument/2006/customXml" ds:itemID="{77093224-FD75-45FD-BD83-C7820A9BD208}"/>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41</TotalTime>
  <Pages>10</Pages>
  <Words>24406</Words>
  <Characters>138632</Characters>
  <Application>Microsoft Office Word</Application>
  <DocSecurity>0</DocSecurity>
  <Lines>2009</Lines>
  <Paragraphs>145</Paragraphs>
  <ScaleCrop>false</ScaleCrop>
  <HeadingPairs>
    <vt:vector size="2" baseType="variant">
      <vt:variant>
        <vt:lpstr>Title</vt:lpstr>
      </vt:variant>
      <vt:variant>
        <vt:i4>1</vt:i4>
      </vt:variant>
    </vt:vector>
  </HeadingPairs>
  <TitlesOfParts>
    <vt:vector size="1" baseType="lpstr">
      <vt:lpstr/>
    </vt:vector>
  </TitlesOfParts>
  <Company>FSU COE STE</Company>
  <LinksUpToDate>false</LinksUpToDate>
  <CharactersWithSpaces>162893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Sampson</dc:creator>
  <cp:lastModifiedBy>Bradley Gordon</cp:lastModifiedBy>
  <cp:revision>49</cp:revision>
  <dcterms:created xsi:type="dcterms:W3CDTF">2026-01-13T20:36:00Z</dcterms:created>
  <dcterms:modified xsi:type="dcterms:W3CDTF">2026-01-13T21:14:00Z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id="no2QpFO0"/&gt;&lt;style id="http://www.zotero.org/styles/american-chemical-society" hasBibliography="1" bibliographyStyleHasBeenSet="1"/&gt;&lt;prefs&gt;&lt;pref name="fieldType" value="Field"/&gt;&lt;/prefs&gt;&lt;/data&gt;</vt:lpwstr>
  </property>
  <property fmtid="{D5CDD505-2E9C-101B-9397-08002B2CF9AE}" pid="3" name="ContentTypeId">
    <vt:lpwstr>0x0101003B4BC6263ED3E74D818F35A6239D5127</vt:lpwstr>
  </property>
  <property fmtid="{D5CDD505-2E9C-101B-9397-08002B2CF9AE}" pid="4" name="MediaServiceImageTags">
    <vt:lpwstr/>
  </property>
  <property fmtid="{D5CDD505-2E9C-101B-9397-08002B2CF9AE}" pid="6" name="docLang">
    <vt:lpwstr>en</vt:lpwstr>
  </property>
</Properties>
</file>